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 Положению о ведении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муниципальной долговой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книги Дядьковского сельского поселения </w:t>
      </w:r>
    </w:p>
    <w:p w:rsidR="00815FB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</w:t>
      </w:r>
    </w:p>
    <w:p w:rsidR="00815FB4" w:rsidRPr="00B46D9D" w:rsidRDefault="00815FB4" w:rsidP="00815FB4">
      <w:pPr>
        <w:rPr>
          <w:sz w:val="28"/>
          <w:szCs w:val="28"/>
        </w:rPr>
      </w:pPr>
    </w:p>
    <w:p w:rsidR="00815FB4" w:rsidRPr="00B46D9D" w:rsidRDefault="00815FB4" w:rsidP="00815FB4">
      <w:pPr>
        <w:rPr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1526"/>
        <w:gridCol w:w="1337"/>
        <w:gridCol w:w="993"/>
        <w:gridCol w:w="1417"/>
        <w:gridCol w:w="851"/>
        <w:gridCol w:w="850"/>
        <w:gridCol w:w="851"/>
        <w:gridCol w:w="1276"/>
        <w:gridCol w:w="1134"/>
        <w:gridCol w:w="850"/>
        <w:gridCol w:w="930"/>
        <w:gridCol w:w="1134"/>
        <w:gridCol w:w="1276"/>
      </w:tblGrid>
      <w:tr w:rsidR="00815FB4" w:rsidRPr="00B46D9D" w:rsidTr="006C67BA">
        <w:trPr>
          <w:trHeight w:val="555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6C67BA" w:rsidRDefault="00815FB4" w:rsidP="00C6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6C67BA">
              <w:rPr>
                <w:b/>
                <w:bCs/>
                <w:sz w:val="28"/>
                <w:szCs w:val="28"/>
              </w:rPr>
              <w:t xml:space="preserve">Раздел 6. Муниципальные долговые обязательства по </w:t>
            </w:r>
            <w:r w:rsidRPr="006C67BA">
              <w:rPr>
                <w:b/>
                <w:sz w:val="28"/>
                <w:szCs w:val="28"/>
              </w:rPr>
              <w:t>муниципальным гарантиям Дядьковского сельского 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815FB4" w:rsidRPr="00B46D9D" w:rsidTr="006C67BA">
        <w:trPr>
          <w:trHeight w:val="3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Наименование принципала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B46D9D">
              <w:rPr>
                <w:bCs/>
              </w:rPr>
              <w:t>долг+проценты</w:t>
            </w:r>
            <w:proofErr w:type="spellEnd"/>
            <w:r w:rsidRPr="00B46D9D">
              <w:rPr>
                <w:bCs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Просроченная задолженность на отчетную дату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815FB4" w:rsidRPr="00B46D9D" w:rsidTr="006C67BA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13</w:t>
            </w:r>
          </w:p>
        </w:tc>
      </w:tr>
      <w:tr w:rsidR="00815FB4" w:rsidRPr="00B46D9D" w:rsidTr="006C67BA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6C67BA" w:rsidRDefault="00815FB4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7BA"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</w:tr>
      <w:tr w:rsidR="00815FB4" w:rsidRPr="00B46D9D" w:rsidTr="006C67BA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pPr>
              <w:widowControl w:val="0"/>
              <w:autoSpaceDE w:val="0"/>
              <w:autoSpaceDN w:val="0"/>
              <w:adjustRightInd w:val="0"/>
            </w:pPr>
            <w:r w:rsidRPr="006C67BA">
              <w:t>в т. ч. просроченная задолженность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6C67BA" w:rsidRDefault="00815FB4" w:rsidP="00C633EB">
            <w:r w:rsidRPr="006C67BA">
              <w:t>0</w:t>
            </w:r>
          </w:p>
        </w:tc>
      </w:tr>
    </w:tbl>
    <w:p w:rsidR="00815FB4" w:rsidRPr="006936D4" w:rsidRDefault="00815FB4" w:rsidP="00815FB4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01.01.2</w:t>
      </w:r>
      <w:r>
        <w:rPr>
          <w:sz w:val="28"/>
          <w:szCs w:val="28"/>
        </w:rPr>
        <w:t>020 по 01.</w:t>
      </w:r>
      <w:r w:rsidR="00AA4D30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AA4D30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иностранной валюте 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lastRenderedPageBreak/>
        <w:t>Глава Дядьковского сельского поселения</w:t>
      </w: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</w:p>
    <w:p w:rsidR="00815FB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>
      <w:bookmarkStart w:id="0" w:name="_GoBack"/>
      <w:bookmarkEnd w:id="0"/>
    </w:p>
    <w:sectPr w:rsidR="00C509F5" w:rsidSect="00815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5FB4"/>
    <w:rsid w:val="006C67BA"/>
    <w:rsid w:val="00815FB4"/>
    <w:rsid w:val="00901D2C"/>
    <w:rsid w:val="009F0E3E"/>
    <w:rsid w:val="00AA4D30"/>
    <w:rsid w:val="00C5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2022-03-25T11:44:00Z</cp:lastPrinted>
  <dcterms:created xsi:type="dcterms:W3CDTF">2022-03-25T11:08:00Z</dcterms:created>
  <dcterms:modified xsi:type="dcterms:W3CDTF">2022-03-25T11:44:00Z</dcterms:modified>
</cp:coreProperties>
</file>