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40" w:rsidRDefault="0023786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96265" cy="739775"/>
            <wp:effectExtent l="19050" t="0" r="0" b="0"/>
            <wp:docPr id="1" name="Изображение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</w:p>
    <w:p w:rsidR="002878D3" w:rsidRDefault="002878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3340" w:rsidRDefault="009164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B78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 </w:t>
      </w:r>
      <w:r w:rsidR="00916C4E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="000A51C5">
        <w:rPr>
          <w:rFonts w:ascii="Times New Roman" w:eastAsia="Times New Roman" w:hAnsi="Times New Roman"/>
          <w:b/>
          <w:sz w:val="24"/>
          <w:szCs w:val="24"/>
          <w:lang w:eastAsia="ru-RU"/>
        </w:rPr>
        <w:t>.11.</w:t>
      </w:r>
      <w:r w:rsidR="00753340">
        <w:rPr>
          <w:rFonts w:ascii="Times New Roman" w:eastAsia="Times New Roman" w:hAnsi="Times New Roman"/>
          <w:b/>
          <w:sz w:val="24"/>
          <w:szCs w:val="24"/>
          <w:lang w:eastAsia="ru-RU"/>
        </w:rPr>
        <w:t>2024                                                                                                                №</w:t>
      </w:r>
      <w:r w:rsidR="000A51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B2386">
        <w:rPr>
          <w:rFonts w:ascii="Times New Roman" w:eastAsia="Times New Roman" w:hAnsi="Times New Roman"/>
          <w:b/>
          <w:sz w:val="24"/>
          <w:szCs w:val="24"/>
          <w:lang w:eastAsia="ru-RU"/>
        </w:rPr>
        <w:t>177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Дядьковского сельского поселения Кореновского района от 01 ноября 2023 года № 17</w:t>
      </w:r>
      <w:r w:rsidRPr="00A55B3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 «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Праздничные мероприятия, проводимые в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Дядьковском сельском поселении Кореновского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2024 -2026 годы</w:t>
      </w:r>
      <w:r w:rsidR="000652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065255" w:rsidRPr="00065255">
        <w:rPr>
          <w:rFonts w:ascii="Times New Roman" w:eastAsia="Times New Roman" w:hAnsi="Times New Roman"/>
          <w:b/>
          <w:sz w:val="28"/>
          <w:szCs w:val="28"/>
          <w:lang w:eastAsia="ru-RU"/>
        </w:rPr>
        <w:t>(с изменения</w:t>
      </w:r>
      <w:r w:rsidR="00545185">
        <w:rPr>
          <w:rFonts w:ascii="Times New Roman" w:eastAsia="Times New Roman" w:hAnsi="Times New Roman"/>
          <w:b/>
          <w:sz w:val="28"/>
          <w:szCs w:val="28"/>
          <w:lang w:eastAsia="ru-RU"/>
        </w:rPr>
        <w:t>ми от 08 октября 2024 года № 116</w:t>
      </w:r>
      <w:r w:rsidR="00916C4E">
        <w:rPr>
          <w:rFonts w:ascii="Times New Roman" w:eastAsia="Times New Roman" w:hAnsi="Times New Roman"/>
          <w:b/>
          <w:sz w:val="28"/>
          <w:szCs w:val="28"/>
          <w:lang w:eastAsia="ru-RU"/>
        </w:rPr>
        <w:t>,  от 12 ноября 2024 года №</w:t>
      </w:r>
      <w:r w:rsidR="005451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6C4E">
        <w:rPr>
          <w:rFonts w:ascii="Times New Roman" w:eastAsia="Times New Roman" w:hAnsi="Times New Roman"/>
          <w:b/>
          <w:sz w:val="28"/>
          <w:szCs w:val="28"/>
          <w:lang w:eastAsia="ru-RU"/>
        </w:rPr>
        <w:t>170</w:t>
      </w:r>
      <w:r w:rsidR="0006525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0A51C5" w:rsidRDefault="000A51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1C5" w:rsidRDefault="000A51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администрация Дядьковского сельского поселения Кореновского района, п о с т а н о в л я е т: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постановление администрации Дядьковского сельского поселения Кореновского района от 01 ноября 2023 года № 17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Праздничные мероприятия, проводимые в  Дядьковском сельском поселении Кореновского района»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2024 -2026 годы</w:t>
      </w:r>
      <w:r w:rsidR="00065255" w:rsidRPr="00065255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08 октября 2024 года № 11</w:t>
      </w:r>
      <w:r w:rsidR="0054518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2B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2BC7" w:rsidRPr="00F72BC7">
        <w:rPr>
          <w:rFonts w:ascii="Times New Roman" w:eastAsia="Times New Roman" w:hAnsi="Times New Roman"/>
          <w:sz w:val="28"/>
          <w:szCs w:val="28"/>
          <w:lang w:eastAsia="ru-RU"/>
        </w:rPr>
        <w:t xml:space="preserve">  от 12 ноября 2024 года </w:t>
      </w:r>
      <w:r w:rsidR="00F72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BC7" w:rsidRPr="00F72BC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72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BC7" w:rsidRPr="00F72BC7"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 w:rsidR="0006525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нему в новой редакции (прилагается).</w:t>
      </w:r>
    </w:p>
    <w:p w:rsidR="00753340" w:rsidRDefault="007533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0A51C5" w:rsidRPr="0010393C">
        <w:rPr>
          <w:rFonts w:ascii="Times New Roman" w:eastAsia="SimSun" w:hAnsi="Times New Roma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  <w:r w:rsidR="000A51C5">
        <w:rPr>
          <w:sz w:val="28"/>
          <w:szCs w:val="34"/>
        </w:rPr>
        <w:t xml:space="preserve">  </w:t>
      </w:r>
    </w:p>
    <w:p w:rsidR="00753340" w:rsidRDefault="00753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</w:t>
      </w:r>
      <w:r w:rsidR="000A51C5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подписания.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54518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Исполняющий обязанности главы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Кореновского района                                                                      </w:t>
      </w:r>
      <w:r w:rsidR="0054518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М.В. Захарченко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753340">
          <w:headerReference w:type="default" r:id="rId9"/>
          <w:pgSz w:w="11906" w:h="16838"/>
          <w:pgMar w:top="28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Ind w:w="5070" w:type="dxa"/>
        <w:tblLook w:val="0000"/>
      </w:tblPr>
      <w:tblGrid>
        <w:gridCol w:w="4927"/>
        <w:gridCol w:w="4927"/>
      </w:tblGrid>
      <w:tr w:rsidR="00753340" w:rsidTr="000A51C5">
        <w:tc>
          <w:tcPr>
            <w:tcW w:w="2500" w:type="pct"/>
          </w:tcPr>
          <w:p w:rsidR="00753340" w:rsidRDefault="000A51C5" w:rsidP="000A5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53340" w:rsidRDefault="000A51C5" w:rsidP="000A51C5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53340" w:rsidRDefault="000A51C5" w:rsidP="000A51C5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  Дя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дьковского сельского поселения</w:t>
            </w:r>
          </w:p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753340" w:rsidRDefault="00753340" w:rsidP="00BB2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72B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0A5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5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</w:t>
            </w:r>
            <w:r w:rsidR="000A5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ября 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BB23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500" w:type="pct"/>
          </w:tcPr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0A51C5" w:rsidP="000A51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0A51C5" w:rsidP="000A51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753340" w:rsidRDefault="00753340" w:rsidP="000A51C5">
      <w:pPr>
        <w:spacing w:after="0" w:line="240" w:lineRule="auto"/>
        <w:ind w:left="5387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Дядьковского сельского поселения</w:t>
      </w:r>
    </w:p>
    <w:p w:rsidR="00753340" w:rsidRDefault="00DC6EAC" w:rsidP="00DC6E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BB23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01 ноября 2023 года  № 17</w:t>
      </w:r>
      <w:r w:rsidRPr="000A51C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«Праздничные мероприятия, проводимые в Дядьковском сельском поселении Кореновского района» на 2024 -2026 годы 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</w:t>
      </w:r>
    </w:p>
    <w:p w:rsidR="00753340" w:rsidRDefault="0075334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Паспорт</w:t>
      </w:r>
    </w:p>
    <w:p w:rsidR="00753340" w:rsidRDefault="0075334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753340" w:rsidRDefault="0075334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Дядьковского сельского поселения Кореновского района</w:t>
      </w:r>
    </w:p>
    <w:p w:rsidR="00753340" w:rsidRDefault="0075334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Праздничные мероприятия, проводимые в  Дядьковском сельском </w:t>
      </w:r>
    </w:p>
    <w:p w:rsidR="00753340" w:rsidRDefault="00753340" w:rsidP="000A51C5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поселении Кореновского района</w:t>
      </w: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» на 2024-2026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27"/>
        <w:gridCol w:w="4927"/>
      </w:tblGrid>
      <w:tr w:rsidR="00753340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753340" w:rsidP="001E3D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  <w:r w:rsidR="0008200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/ </w:t>
            </w:r>
            <w:r w:rsidR="001E3D67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Емельяненко Н.Н. </w:t>
            </w:r>
            <w:r w:rsidR="00273E27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ведущий специалист общего отдела 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08200A" w:rsidP="00237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Информирование населения о важнейших событиях, датах, героических подвигах в истории нашего Отечества.</w:t>
            </w:r>
          </w:p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Охват всех категорий граждан Дядьковского сельского поселения Кореновского района при реализации Программных мероприятий.</w:t>
            </w:r>
          </w:p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Воспитание чувства гордости за подвиг нашего народа в годы Великой Отечественной войны, верности Отечеству.</w:t>
            </w:r>
          </w:p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поколения.</w:t>
            </w:r>
          </w:p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Ознаменование праздничных дней и памятных дат истории России и Кубани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Задачи муниципальной программы</w:t>
            </w:r>
          </w:p>
          <w:p w:rsidR="00753340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Поддержка инициатив общественных объединений в проведении мероприятий по праздничным дням, памятным датам.</w:t>
            </w:r>
          </w:p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Тесная взаимосвязь со средствами массовой информации с целью информирования населения Дядьковского сельского поселения о важнейших событиях,  праздничных и памятных датах истории России и Кубани.</w:t>
            </w:r>
          </w:p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Проведение программных мероприятий по праздничным дням и памятным датам в соответствии с положениями настоящей Программы</w:t>
            </w:r>
          </w:p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Привлечение необходимых для выполнения программы средств и обеспечение контроля за их целевым использованием.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Перечень целевых показателей муниципальной</w:t>
            </w:r>
          </w:p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0B781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Pr="000B7819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Информирование населения о важнейших событиях, датах, героических подвигах в истории нашего Отечества, праздничны</w:t>
            </w:r>
            <w:r w:rsidR="0023786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х и значимых событий  страны</w:t>
            </w: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:</w:t>
            </w:r>
          </w:p>
          <w:p w:rsidR="00753340" w:rsidRPr="000B7819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- проведение радиогазеты по каждому праздничному мероприятию -3 радиогазеты за период реализации программы;</w:t>
            </w:r>
          </w:p>
          <w:p w:rsidR="00753340" w:rsidRPr="000B7819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Охват всех категорий граждан Дядьковского сельского поселения Кореновского района при реализации Программных мероприятий:</w:t>
            </w:r>
          </w:p>
          <w:p w:rsidR="00753340" w:rsidRPr="000B7819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 - процент охвата населения – не менее 50%;</w:t>
            </w:r>
          </w:p>
          <w:p w:rsidR="00753340" w:rsidRPr="000B7819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Воспитание чувства гордости за подвиг нашего народа в годы Великой Отечественной войны, верности Отечеству.</w:t>
            </w:r>
          </w:p>
          <w:p w:rsidR="00753340" w:rsidRPr="000B7819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 -</w:t>
            </w:r>
            <w:r w:rsidRPr="000B7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Проведение мероприятий, посвященных дню пожилого человека,  дню  блокадного Ленинграда,  и тд- не менее 12  мероприятий  за период реализации программы;</w:t>
            </w:r>
          </w:p>
          <w:p w:rsidR="00753340" w:rsidRPr="000B7819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Ознаменование праздничных дней и памятных дат истории России и Кубани, в том числе:</w:t>
            </w:r>
            <w:r w:rsidRPr="000B7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Количество проведенных культурно-досуговых мероприятий  123</w:t>
            </w:r>
            <w:r w:rsidR="00A55B31"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5</w:t>
            </w: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шт, за весь период реализации программы;</w:t>
            </w:r>
            <w:r w:rsidRPr="000B7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Количество жителей и гостей, принявших участие в культурно-досуговых мероприятиях -</w:t>
            </w:r>
          </w:p>
          <w:p w:rsidR="00753340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138310 человек за весь период реализации программы</w:t>
            </w:r>
          </w:p>
          <w:p w:rsidR="00753340" w:rsidRPr="000B7819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0B781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Pr="000B7819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 годы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0B781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753340" w:rsidRPr="000B7819" w:rsidRDefault="0075334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</w:tcPr>
          <w:p w:rsidR="00753340" w:rsidRPr="000B7819" w:rsidRDefault="00C2212E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2212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Для реализации запланированных мероприятий необходимы следующие ресурсы в сумме </w:t>
            </w:r>
            <w:r w:rsidR="00916C4E" w:rsidRPr="00916C4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994,7 тысяч рублей (местный бюджет), в том числе на 2024 год –    67,1  тысяч рублей - Источник финансирования –</w:t>
            </w:r>
            <w:r w:rsidR="00DC6EA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местный бюджет</w:t>
            </w:r>
            <w:r w:rsidR="00916C4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2025 год – </w:t>
            </w:r>
            <w:r w:rsidR="00916C4E" w:rsidRPr="00916C4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463,</w:t>
            </w:r>
            <w:r w:rsidR="00916C4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8   тысяч рублей,  2026 год –</w:t>
            </w:r>
            <w:r w:rsidR="00916C4E" w:rsidRPr="00916C4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463,79   тысяч рублей</w:t>
            </w:r>
            <w:r w:rsidR="00916C4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  <w:r w:rsidRPr="00C2212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Источник финансирования – местный бюджет</w:t>
            </w:r>
          </w:p>
        </w:tc>
      </w:tr>
      <w:tr w:rsidR="00753340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Контроль за выполнением муниципальной программы</w:t>
            </w:r>
          </w:p>
          <w:p w:rsidR="00753340" w:rsidRPr="000B7819" w:rsidRDefault="007533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753340" w:rsidRPr="000B7819" w:rsidRDefault="00753340" w:rsidP="000A5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781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</w:tbl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- наших земляках, традициях, дружбе между народами. В связи с этим целью 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Дядьковского сельского поселения.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инициатив общественных объединений в проведении мероприятий по праздничным дням, памятным датам - уникальная возможность использования потенциала общественных объединений,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Программные мероприятия предусматривают охват всех категорий граждан Дядьковского сельского поселения Кореновского района.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Важным направлением настоящей Программы является повышение уровня информированности населения края по вопросам истории России и Кубани,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Актуальным становится вопрос профессиональной ориентации жителей Дядьковского сельского поселения Кореновского района и Краснодарского края.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Мероприятия, посвященные профессиональным праздникам, помогут оптимизировать процесс выбора профессии в соответствии с личными интересами граждан и потребностями рынка труда.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Дядьковского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 и Кубани.   Учтены параметры прогноза социально-экономического развития поселения (роста численности населения не планируется, планируется старение населения), поэтому объемы мероприятий и участников  по годам прогнозируются без роста. </w:t>
      </w:r>
    </w:p>
    <w:p w:rsidR="00753340" w:rsidRDefault="00753340" w:rsidP="005451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Цели муниципальной программы соответствуют приоритетам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политики: федеральные законы от 13 марта 1995 года               № 32-ФЗ «О днях воинской славы и памятных датах России», от 19 мая 1995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года № 80-ФЗ «Об увековечении победы советского народа в Великой Отечественной войне 1941-1945 годов», Закон Краснодарского края от 14 декабря 2006 года № 1145-КЗ «Об установлении праздничных дней и памятных дат в Краснодарском крае»,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06 октября 2003 года  № 131-ФЗ «Об общих принципах организации местного самоуправления в Российской Федерации».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Основной целью Программы является:</w:t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информирование населения о важнейших событиях, датах, героических подвигах в истории нашего Отечества;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охват всех категорий граждан Дядьковского сельского поселения Кореновского района при реализации Программных мероприятий;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гордости за подвиг нашего народа в годы Великой Отечественной войны, верности Отечеству;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укрепление нравственных ценностей единства и дружбы народов, проживающих в Дядьковском сельском поселении Кореновского района, уважительного отношения к трудовым и военным подвигам старшего поколения;</w:t>
      </w:r>
    </w:p>
    <w:p w:rsidR="000D617D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Ознаменование праздничных дней и памятных дат истории России и Кубани.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многом достижение цели зависит от решения следующих задач: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муниципальной программы 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инициатив общественных объединений в проведении мероприятий по праздничным дням, памятным датам.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Тесная взаимосвязь со средствами массовой информации с целью информирования населения Дядьковского сельского поселения о важнейших событиях,  праздничных и памятных датах истории России и Кубани.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программных мероприятий по праздничным дням и памятным датам в соответствии с положениями настоящей Программы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необходимых для выполнения программы средств и обеспечение контроля за их целевым использованием.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населения о важнейших событиях, датах, героических подвигах в истории нашего Отечества, праздни</w:t>
      </w:r>
      <w:r w:rsidR="000A51C5">
        <w:rPr>
          <w:rFonts w:ascii="Times New Roman" w:eastAsia="Times New Roman" w:hAnsi="Times New Roman"/>
          <w:sz w:val="28"/>
          <w:szCs w:val="28"/>
          <w:lang w:eastAsia="ru-RU"/>
        </w:rPr>
        <w:t>чных и значимых событий  страны</w:t>
      </w: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проведение радиогазеты по каждому праздничному мероприятию -3 радиогазеты за период реализации программы;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Охват всех категорий граждан Дядьковского сельского поселения Кореновского района при реализации Программных мероприятий: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процент охвата населения – не менее 50%;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гордости за подвиг нашего народа в годы Великой Отечественной войны, верности Отечеству.</w:t>
      </w:r>
    </w:p>
    <w:p w:rsidR="00753340" w:rsidRPr="000B7819" w:rsidRDefault="00753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поколения:</w:t>
      </w:r>
      <w:r w:rsidRPr="000B78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мероприятий, </w:t>
      </w: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посвященных дню пожилого человека,  дню  блокадного Ленинграда,    - не менее 12  мероприятий  за период реализации программы;</w:t>
      </w:r>
    </w:p>
    <w:p w:rsidR="00753340" w:rsidRPr="000B7819" w:rsidRDefault="00753340" w:rsidP="000A51C5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0B7819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Ознаменование праздничных дней и памятных дат истории России и Кубани, в том числе: Количество проведенных культурно-досуговых мероприятий  </w:t>
      </w:r>
      <w:r w:rsidRPr="000B78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123</w:t>
      </w:r>
      <w:r w:rsidR="00A55B31" w:rsidRPr="000B78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</w:t>
      </w:r>
      <w:r w:rsidRPr="000B78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шт, за весь период реализации программы;</w:t>
      </w:r>
      <w:r w:rsidRPr="000B78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B78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Количество жителей и гостей, принявших участие в культурно-досуговых мероприятиях -</w:t>
      </w:r>
    </w:p>
    <w:p w:rsidR="000D617D" w:rsidRDefault="00753340" w:rsidP="000A51C5">
      <w:pPr>
        <w:ind w:firstLine="709"/>
        <w:jc w:val="both"/>
        <w:rPr>
          <w:sz w:val="28"/>
          <w:szCs w:val="28"/>
        </w:rPr>
      </w:pPr>
      <w:r w:rsidRPr="000B78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138310 человек за весь период реализации программы</w:t>
      </w:r>
    </w:p>
    <w:p w:rsidR="000D617D" w:rsidRDefault="000D617D" w:rsidP="000D617D">
      <w:pPr>
        <w:rPr>
          <w:sz w:val="28"/>
          <w:szCs w:val="28"/>
        </w:rPr>
      </w:pPr>
    </w:p>
    <w:p w:rsidR="00753340" w:rsidRPr="000D617D" w:rsidRDefault="00753340" w:rsidP="000D617D">
      <w:pPr>
        <w:rPr>
          <w:sz w:val="28"/>
          <w:szCs w:val="28"/>
        </w:rPr>
        <w:sectPr w:rsidR="00753340" w:rsidRPr="000D617D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753340" w:rsidRPr="000B7819" w:rsidRDefault="007533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0B781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Цели, задачи и целевые показатели муниципальной программы</w:t>
      </w:r>
    </w:p>
    <w:p w:rsidR="00753340" w:rsidRPr="000B7819" w:rsidRDefault="00753340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0B7819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             </w:t>
      </w:r>
      <w:r w:rsidRPr="000B781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«Праздничные мероприятия, проводимые в  Дядьковском сельском поселении Кореновского района» </w:t>
      </w:r>
    </w:p>
    <w:p w:rsidR="00753340" w:rsidRPr="000B7819" w:rsidRDefault="007533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0B781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на 2024-2026 годы</w:t>
      </w:r>
    </w:p>
    <w:p w:rsidR="00753340" w:rsidRPr="000B7819" w:rsidRDefault="00753340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753340" w:rsidRPr="000B7819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Статус 3/срок реализации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753340" w:rsidRPr="000B7819">
        <w:trPr>
          <w:cantSplit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753340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Pr="000B7819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B78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753340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>Муниципальная программа</w:t>
            </w:r>
            <w:r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Праздничные мероприятия, проводимые в  Дядьковском сельском поселении Кореновского района» на 2024-2026 годы</w:t>
            </w:r>
          </w:p>
        </w:tc>
      </w:tr>
      <w:tr w:rsidR="00753340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Целевой показатель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Информирование населения о важнейших событиях, датах, героических подвигах в истории нашего Отечества, праздни</w:t>
            </w:r>
            <w:r w:rsidR="000A51C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чных и значимых событий  страны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: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 проведение радиогазеты по каждому праздничному мероприятию;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Охват всех категорий граждан Дядьковского сельского поселения Кореновского района при реализации Программных мероприятий: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- процент охвата населения;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Воспитание чувства гордости за подвиг нашего народа в годы Великой Отечественной войны, верности Отечеству.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поколения: Проведение мероприятий, посвященных дню пожилого человека,  дню  блокадного Ленинграда,  освобождению станицы, освобождению Краснодаского края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единиц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%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шт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Не менее 50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5C3BD5">
            <w:pPr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12</w:t>
            </w:r>
            <w:r w:rsidR="00753340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 в год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Не менее 50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12</w:t>
            </w:r>
            <w:r w:rsidR="00753340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 в год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5C3BD5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Не менее 50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5C3BD5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12</w:t>
            </w:r>
            <w:r w:rsidR="00753340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 в год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207139" w:rsidTr="00207139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7139" w:rsidRDefault="002071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753340" w:rsidTr="00207139">
        <w:trPr>
          <w:cantSplit/>
          <w:trHeight w:val="41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A51C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  <w:r w:rsidR="00753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Ознаменование праздничных дней и памятных дат истории России и Кубани: 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Количество проведенных культурно-досуговых мероприятий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Количество жителей и гостей,  принявших участие в культурно-досуговых мероприятиях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Шт.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Чел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395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40300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420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49005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420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49005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</w:tbl>
    <w:p w:rsidR="00753340" w:rsidRDefault="000A51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1. </w:t>
      </w:r>
      <w:r w:rsidR="00753340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Отмечается: </w:t>
      </w:r>
    </w:p>
    <w:p w:rsidR="00753340" w:rsidRDefault="00753340">
      <w:pPr>
        <w:widowControl w:val="0"/>
        <w:tabs>
          <w:tab w:val="left" w:pos="7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753340" w:rsidRDefault="00753340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753340" w:rsidRDefault="00753340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если целевой показатель рассчитывается по методике, включенной в состав  муниципальной программы, присваивается статус «3»</w:t>
      </w:r>
    </w:p>
    <w:p w:rsid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Методика расче</w:t>
      </w:r>
      <w:r w:rsidR="00BB2386">
        <w:rPr>
          <w:rFonts w:ascii="Times New Roman" w:eastAsia="Times New Roman" w:hAnsi="Times New Roman"/>
          <w:sz w:val="28"/>
          <w:szCs w:val="28"/>
          <w:lang w:eastAsia="ru-RU"/>
        </w:rPr>
        <w:t>та значений целевых показателей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5B31" w:rsidRPr="00A55B31" w:rsidRDefault="00E51A8B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  <w:r w:rsidR="00A55B31" w:rsidRPr="00A55B31">
        <w:rPr>
          <w:rFonts w:ascii="Times New Roman" w:eastAsia="Times New Roman" w:hAnsi="Times New Roman"/>
          <w:sz w:val="28"/>
          <w:szCs w:val="28"/>
          <w:lang w:eastAsia="ru-RU"/>
        </w:rPr>
        <w:t>Целевой показатель: Информирование населения о важнейших событиях, датах, героических подвигах в истории нашего Отечества, праздни</w:t>
      </w:r>
      <w:r w:rsidR="00237868">
        <w:rPr>
          <w:rFonts w:ascii="Times New Roman" w:eastAsia="Times New Roman" w:hAnsi="Times New Roman"/>
          <w:sz w:val="28"/>
          <w:szCs w:val="28"/>
          <w:lang w:eastAsia="ru-RU"/>
        </w:rPr>
        <w:t>чных и значимых событий  страны</w:t>
      </w:r>
      <w:r w:rsidR="00A55B31" w:rsidRPr="00A55B3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Sреал = Nреал / Nобщ x 100,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 xml:space="preserve">Sреал – доля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информированию  населения  о важнейших событиях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проведенных 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55B31" w:rsidRPr="00A55B31" w:rsidRDefault="00E51A8B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55B31" w:rsidRPr="00A55B31">
        <w:rPr>
          <w:rFonts w:ascii="Times New Roman" w:eastAsia="Times New Roman" w:hAnsi="Times New Roman"/>
          <w:sz w:val="28"/>
          <w:szCs w:val="28"/>
          <w:lang w:eastAsia="ru-RU"/>
        </w:rPr>
        <w:t>реализованных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55B31" w:rsidRPr="00A55B31">
        <w:rPr>
          <w:rFonts w:ascii="Times New Roman" w:eastAsia="Times New Roman" w:hAnsi="Times New Roman"/>
          <w:sz w:val="28"/>
          <w:szCs w:val="28"/>
          <w:lang w:eastAsia="ru-RU"/>
        </w:rPr>
        <w:t>, от количества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запланированных </w:t>
      </w:r>
      <w:r w:rsidR="00237868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A55B31" w:rsidRPr="00A55B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 xml:space="preserve">Nреал – количество </w:t>
      </w:r>
      <w:r w:rsidR="00545185">
        <w:rPr>
          <w:rFonts w:ascii="Times New Roman" w:eastAsia="Times New Roman" w:hAnsi="Times New Roman"/>
          <w:sz w:val="28"/>
          <w:szCs w:val="28"/>
          <w:lang w:eastAsia="ru-RU"/>
        </w:rPr>
        <w:t>меро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>приятий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, в отчетном году, за исключением проектов, реализация которых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была перенесена на отчетный год;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Nобщ – количество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запланированных 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отчетном году,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проектов, реализация которых была </w:t>
      </w:r>
      <w:r w:rsidR="00237868">
        <w:rPr>
          <w:rFonts w:ascii="Times New Roman" w:eastAsia="Times New Roman" w:hAnsi="Times New Roman"/>
          <w:sz w:val="28"/>
          <w:szCs w:val="28"/>
          <w:lang w:eastAsia="ru-RU"/>
        </w:rPr>
        <w:t>перенесена на отчетный год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Охват всех категорий граждан Дядьковского сельского поселения Кореновского района при реализации Программных мероприятий:</w:t>
      </w:r>
    </w:p>
    <w:p w:rsid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процент охвата населения;</w:t>
      </w:r>
    </w:p>
    <w:p w:rsidR="00E51A8B" w:rsidRP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= </w:t>
      </w:r>
      <w:r w:rsidR="00673245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/ </w:t>
      </w:r>
      <w:r w:rsidR="00673245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общ x 100,</w:t>
      </w:r>
    </w:p>
    <w:p w:rsidR="00E51A8B" w:rsidRP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– доля  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>охвата всех категорий граждан при реализации программных мероприятий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– количество 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фактических охваченных  при реализации мероприятий 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, в отчетном году, за исключением проектов, реализация которых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была перенесена на отчетный год;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общ – </w:t>
      </w:r>
      <w:r w:rsid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запланированное 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количество граждан охваченных  при реализации мероприятий</w:t>
      </w:r>
    </w:p>
    <w:p w:rsidR="00E51A8B" w:rsidRPr="00A55B31" w:rsidRDefault="00E51A8B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проектов, реализация которых была перенес</w:t>
      </w:r>
      <w:r w:rsidR="000A51C5">
        <w:rPr>
          <w:rFonts w:ascii="Times New Roman" w:eastAsia="Times New Roman" w:hAnsi="Times New Roman"/>
          <w:sz w:val="28"/>
          <w:szCs w:val="28"/>
          <w:lang w:eastAsia="ru-RU"/>
        </w:rPr>
        <w:t>ена на отчетный год</w:t>
      </w: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31" w:rsidRPr="00A55B31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гордости за подвиг нашего народа в годы Великой Отечественной войны, верности Отечеству.</w:t>
      </w:r>
    </w:p>
    <w:p w:rsidR="00753340" w:rsidRDefault="00A55B31" w:rsidP="00A55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поколения: Проведение мероприятий, посвященных дню пожилого человека,  дню  блокадного Ленинграда,  освобождению</w:t>
      </w:r>
      <w:r w:rsidR="00260FB5">
        <w:rPr>
          <w:rFonts w:ascii="Times New Roman" w:eastAsia="Times New Roman" w:hAnsi="Times New Roman"/>
          <w:sz w:val="28"/>
          <w:szCs w:val="28"/>
          <w:lang w:eastAsia="ru-RU"/>
        </w:rPr>
        <w:t>€€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=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/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общ x 100,</w:t>
      </w:r>
    </w:p>
    <w:p w:rsidR="00E51A8B" w:rsidRP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Q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укреплению нравственных ценностей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51A8B" w:rsidRP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(реализованных), от количес</w:t>
      </w:r>
      <w:r w:rsidR="00237868">
        <w:rPr>
          <w:rFonts w:ascii="Times New Roman" w:eastAsia="Times New Roman" w:hAnsi="Times New Roman"/>
          <w:sz w:val="28"/>
          <w:szCs w:val="28"/>
          <w:lang w:eastAsia="ru-RU"/>
        </w:rPr>
        <w:t>тва запланированных мероприятий</w:t>
      </w: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реал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выполненных 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мероприятий, в отчетном году, за исключением проектов, реализация которых</w:t>
      </w:r>
    </w:p>
    <w:p w:rsidR="00E51A8B" w:rsidRPr="00E51A8B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была перенесена на отчетный год;</w:t>
      </w:r>
    </w:p>
    <w:p w:rsidR="00E51A8B" w:rsidRPr="00E51A8B" w:rsidRDefault="0067324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237868">
        <w:rPr>
          <w:rFonts w:ascii="Times New Roman" w:eastAsia="Times New Roman" w:hAnsi="Times New Roman"/>
          <w:sz w:val="28"/>
          <w:szCs w:val="28"/>
          <w:lang w:eastAsia="ru-RU"/>
        </w:rPr>
        <w:t xml:space="preserve">общ – количество мероприятий, </w:t>
      </w:r>
      <w:r w:rsidR="00E51A8B" w:rsidRPr="00E51A8B">
        <w:rPr>
          <w:rFonts w:ascii="Times New Roman" w:eastAsia="Times New Roman" w:hAnsi="Times New Roman"/>
          <w:sz w:val="28"/>
          <w:szCs w:val="28"/>
          <w:lang w:eastAsia="ru-RU"/>
        </w:rPr>
        <w:t>запланированных  в отчетном году,</w:t>
      </w:r>
    </w:p>
    <w:p w:rsidR="00673245" w:rsidRDefault="00E51A8B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проектов, реализация которых </w:t>
      </w:r>
      <w:r w:rsidR="000A51C5">
        <w:rPr>
          <w:rFonts w:ascii="Times New Roman" w:eastAsia="Times New Roman" w:hAnsi="Times New Roman"/>
          <w:sz w:val="28"/>
          <w:szCs w:val="28"/>
          <w:lang w:eastAsia="ru-RU"/>
        </w:rPr>
        <w:t>была перенесена на отчетный год</w:t>
      </w:r>
      <w:r w:rsidRPr="00E51A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3245" w:rsidRPr="0067324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237868">
        <w:rPr>
          <w:rFonts w:ascii="Times New Roman" w:eastAsia="Times New Roman" w:hAnsi="Times New Roman"/>
          <w:sz w:val="28"/>
          <w:szCs w:val="28"/>
          <w:lang w:eastAsia="ru-RU"/>
        </w:rPr>
        <w:t>Целевой показатель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 xml:space="preserve">: Ознаменование праздничных дней и памятных дат истории России и Кубани: </w:t>
      </w:r>
    </w:p>
    <w:p w:rsidR="0067324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культурно-досуговых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3245" w:rsidRPr="0067324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реал=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+………..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60FB5" w:rsidRDefault="00673245" w:rsidP="00673245">
      <w:pPr>
        <w:spacing w:after="0" w:line="240" w:lineRule="auto"/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  <w:r w:rsidRPr="00673245">
        <w:t xml:space="preserve"> </w:t>
      </w:r>
    </w:p>
    <w:p w:rsidR="00260FB5" w:rsidRPr="00260FB5" w:rsidRDefault="00260FB5" w:rsidP="00673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FB5">
        <w:rPr>
          <w:rFonts w:ascii="Times New Roman" w:hAnsi="Times New Roman"/>
          <w:sz w:val="24"/>
          <w:szCs w:val="24"/>
        </w:rPr>
        <w:t>Hреал – количество проведенных мероприятий в текущем году</w:t>
      </w:r>
    </w:p>
    <w:p w:rsidR="00260FB5" w:rsidRPr="00260FB5" w:rsidRDefault="00260FB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26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60FB5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</w:t>
      </w:r>
    </w:p>
    <w:p w:rsidR="00260FB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m</w:t>
      </w:r>
      <w:r w:rsidR="00260FB5" w:rsidRPr="00260FB5">
        <w:rPr>
          <w:rFonts w:ascii="Times New Roman" w:eastAsia="Times New Roman" w:hAnsi="Times New Roman"/>
          <w:sz w:val="28"/>
          <w:szCs w:val="28"/>
          <w:lang w:eastAsia="ru-RU"/>
        </w:rPr>
        <w:t xml:space="preserve"> – 2 мероприятие </w:t>
      </w:r>
    </w:p>
    <w:p w:rsidR="00260FB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r w:rsidR="00260FB5">
        <w:rPr>
          <w:rFonts w:ascii="Times New Roman" w:eastAsia="Times New Roman" w:hAnsi="Times New Roman"/>
          <w:sz w:val="28"/>
          <w:szCs w:val="28"/>
          <w:lang w:eastAsia="ru-RU"/>
        </w:rPr>
        <w:t xml:space="preserve"> – 3</w:t>
      </w:r>
      <w:r w:rsidR="00260FB5" w:rsidRPr="00260FB5">
        <w:t xml:space="preserve"> </w:t>
      </w:r>
      <w:r w:rsidR="00260FB5" w:rsidRPr="00260FB5">
        <w:rPr>
          <w:rFonts w:ascii="Times New Roman" w:eastAsia="Times New Roman" w:hAnsi="Times New Roman"/>
          <w:sz w:val="28"/>
          <w:szCs w:val="28"/>
          <w:lang w:eastAsia="ru-RU"/>
        </w:rPr>
        <w:t>мероприятие</w:t>
      </w:r>
    </w:p>
    <w:p w:rsidR="00260FB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="00260FB5">
        <w:rPr>
          <w:rFonts w:ascii="Times New Roman" w:eastAsia="Times New Roman" w:hAnsi="Times New Roman"/>
          <w:sz w:val="28"/>
          <w:szCs w:val="28"/>
          <w:lang w:eastAsia="ru-RU"/>
        </w:rPr>
        <w:t xml:space="preserve"> –4 </w:t>
      </w:r>
      <w:r w:rsidR="00260FB5" w:rsidRPr="00260FB5">
        <w:rPr>
          <w:rFonts w:ascii="Times New Roman" w:eastAsia="Times New Roman" w:hAnsi="Times New Roman"/>
          <w:sz w:val="28"/>
          <w:szCs w:val="28"/>
          <w:lang w:eastAsia="ru-RU"/>
        </w:rPr>
        <w:t>мероприятие</w:t>
      </w:r>
    </w:p>
    <w:p w:rsidR="00673245" w:rsidRPr="00673245" w:rsidRDefault="00260FB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……..- последующие мероприятия;</w:t>
      </w:r>
    </w:p>
    <w:p w:rsidR="00673245" w:rsidRDefault="00673245" w:rsidP="006732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245">
        <w:rPr>
          <w:rFonts w:ascii="Times New Roman" w:eastAsia="Times New Roman" w:hAnsi="Times New Roman"/>
          <w:sz w:val="28"/>
          <w:szCs w:val="28"/>
          <w:lang w:eastAsia="ru-RU"/>
        </w:rPr>
        <w:t>Количество жителей и гостей,  принявших участие в культурно-досуговых мероприятиях</w:t>
      </w:r>
    </w:p>
    <w:p w:rsidR="005C3BD5" w:rsidRDefault="00673245" w:rsidP="00E51A8B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260FB5">
        <w:rPr>
          <w:rFonts w:ascii="Times New Roman" w:eastAsia="Times New Roman" w:hAnsi="Times New Roman"/>
          <w:sz w:val="28"/>
          <w:szCs w:val="28"/>
          <w:lang w:eastAsia="ru-RU"/>
        </w:rPr>
        <w:t>реал</w:t>
      </w:r>
      <w:r w:rsidR="00260FB5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60FB5" w:rsidRPr="00260FB5">
        <w:t xml:space="preserve"> </w:t>
      </w:r>
      <w:r w:rsidR="005C3BD5" w:rsidRPr="005C3BD5">
        <w:t>W n</w:t>
      </w:r>
      <w:r w:rsidR="005C3BD5">
        <w:t>+</w:t>
      </w:r>
      <w:r w:rsidR="005C3BD5" w:rsidRPr="005C3BD5">
        <w:t>€ m</w:t>
      </w:r>
      <w:r w:rsidR="005C3BD5">
        <w:t>+</w:t>
      </w:r>
      <w:r w:rsidR="005C3BD5" w:rsidRPr="005C3BD5">
        <w:t>£ j</w:t>
      </w:r>
      <w:r w:rsidR="005C3BD5">
        <w:t>+</w:t>
      </w:r>
      <w:r w:rsidR="005C3BD5" w:rsidRPr="005C3BD5">
        <w:t xml:space="preserve"> ¥ k</w:t>
      </w:r>
      <w:r w:rsidR="005C3BD5">
        <w:t>….</w:t>
      </w:r>
    </w:p>
    <w:p w:rsidR="00673245" w:rsidRPr="00260FB5" w:rsidRDefault="00260FB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FB5">
        <w:rPr>
          <w:rFonts w:ascii="Times New Roman" w:eastAsia="Times New Roman" w:hAnsi="Times New Roman"/>
          <w:sz w:val="28"/>
          <w:szCs w:val="28"/>
          <w:lang w:eastAsia="ru-RU"/>
        </w:rPr>
        <w:t>W</w:t>
      </w:r>
      <w:r w:rsidR="005C3BD5" w:rsidRPr="005C3BD5">
        <w:t xml:space="preserve">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n – 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людей  принявших участие в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>1 мероприяти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>й</w:t>
      </w:r>
    </w:p>
    <w:p w:rsidR="00260FB5" w:rsidRDefault="00260FB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€</w:t>
      </w:r>
      <w:r w:rsidR="005C3BD5" w:rsidRPr="005C3BD5">
        <w:t xml:space="preserve">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m – количество людей  принявших участие в 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>и-</w:t>
      </w:r>
    </w:p>
    <w:p w:rsidR="005C3BD5" w:rsidRDefault="00260FB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BD5">
        <w:rPr>
          <w:rFonts w:ascii="Times New Roman" w:eastAsia="Times New Roman" w:hAnsi="Times New Roman"/>
          <w:sz w:val="28"/>
          <w:szCs w:val="28"/>
          <w:lang w:eastAsia="ru-RU"/>
        </w:rPr>
        <w:t>£</w:t>
      </w:r>
      <w:r w:rsidR="005C3BD5" w:rsidRPr="005C3BD5">
        <w:t xml:space="preserve">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>j – количество людей  принявших участие в 3 мероприяти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5C3BD5" w:rsidRDefault="00260FB5" w:rsidP="00E51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¥</w:t>
      </w:r>
      <w:r w:rsidR="005C3BD5" w:rsidRPr="005C3BD5">
        <w:t xml:space="preserve">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>k –</w:t>
      </w:r>
      <w:r w:rsidR="005C3BD5" w:rsidRPr="005C3BD5">
        <w:t xml:space="preserve"> 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людей  принявших участие в </w:t>
      </w:r>
      <w:r w:rsidR="005C3B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3BD5" w:rsidRPr="005C3BD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мероприятии</w:t>
      </w:r>
    </w:p>
    <w:p w:rsidR="000D617D" w:rsidRPr="000D617D" w:rsidRDefault="005C3BD5">
      <w:pPr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………- количество людей, принявших участие  в следующих мероприятиях</w:t>
      </w:r>
      <w:r w:rsidR="000D617D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.</w:t>
      </w:r>
    </w:p>
    <w:p w:rsidR="000D617D" w:rsidRDefault="000D61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Раздел 3. Перечень основных мероприятий муниципальной программы</w:t>
      </w:r>
    </w:p>
    <w:p w:rsidR="00753340" w:rsidRDefault="007533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«Праздничные мероприятия, проводимые в  Дядьковском сельском </w:t>
      </w:r>
    </w:p>
    <w:p w:rsidR="00753340" w:rsidRDefault="007533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поселении Кореновского района» на 2024-2026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4818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1040"/>
        <w:gridCol w:w="704"/>
        <w:gridCol w:w="704"/>
        <w:gridCol w:w="782"/>
        <w:gridCol w:w="721"/>
        <w:gridCol w:w="1856"/>
        <w:gridCol w:w="3925"/>
      </w:tblGrid>
      <w:tr w:rsidR="00753340">
        <w:trPr>
          <w:cantSplit/>
        </w:trPr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3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 xml:space="preserve"> год реализации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год реализации</w:t>
            </w: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753340">
        <w:trPr>
          <w:cantSplit/>
          <w:trHeight w:val="341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753340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Информирование населения о важнейших событиях, датах, героических подвигах в истории нашего Отечества.</w:t>
            </w:r>
          </w:p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Охват всех категорий граждан Дядьковского сельского поселения Кореновского района при реализации Программных мероприятий.</w:t>
            </w:r>
          </w:p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Воспитание чувства гордости за подвиг нашего народа в годы Великой Отечественной войны, верности Отечеству.</w:t>
            </w:r>
          </w:p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поколения.</w:t>
            </w:r>
          </w:p>
        </w:tc>
      </w:tr>
      <w:tr w:rsidR="00753340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    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Тесная взаимосвязь со средствами массовой информации с целью информирования населения Дядьковского сельского поселения о важнейших событиях,  праздничных и памятных датах истории России и Кубани.</w:t>
            </w:r>
          </w:p>
        </w:tc>
      </w:tr>
      <w:tr w:rsidR="00753340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 w:rsidP="008961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Организация и проведение мероприятия приуроченного ко Дню защитника отечества 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A55B3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7,9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-23 февраля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7,9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-23 февраля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 w:rsidP="008961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-Организация и проведение мероприятия приуроченного к Международному женскому дню: 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Февраль-март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5,4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righ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340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1.1.3.  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Мероприятие -Организация и проведение мероприятия приуроченного  Празднику Весны и Труда 1 мая: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A55B3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270,00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135,0 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4C7E56" w:rsidP="004C7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Выполнение мероприятия/ срок выполнения мероприятия –Апрель - Май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270,00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4C7E56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135,0 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4C7E56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-Организация и проведение мероприятия приуроченного  Дню Победы 9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мая: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753340" w:rsidRDefault="00753340" w:rsidP="008961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376,8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6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6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Апрель - Май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376,8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6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6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1.1.5..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 w:rsidP="008961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-Организация и проведение мероприятия приуроченного   Дню станицы: 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A55B3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246,6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–сентябрь - октябрь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246,6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3340" w:rsidRDefault="00753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697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909"/>
        <w:gridCol w:w="709"/>
        <w:gridCol w:w="709"/>
        <w:gridCol w:w="782"/>
        <w:gridCol w:w="721"/>
        <w:gridCol w:w="1856"/>
        <w:gridCol w:w="3925"/>
      </w:tblGrid>
      <w:tr w:rsidR="00753340" w:rsidTr="00C2212E">
        <w:trPr>
          <w:cantSplit/>
        </w:trPr>
        <w:tc>
          <w:tcPr>
            <w:tcW w:w="1070" w:type="dxa"/>
            <w:vMerge w:val="restart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   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1.1.6.</w:t>
            </w:r>
          </w:p>
        </w:tc>
        <w:tc>
          <w:tcPr>
            <w:tcW w:w="1872" w:type="dxa"/>
            <w:vMerge w:val="restart"/>
          </w:tcPr>
          <w:p w:rsidR="00753340" w:rsidRDefault="00753340" w:rsidP="004C7E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-Организация и проведение мероприятия приуроченного к Новому году и Рождеству: </w:t>
            </w:r>
          </w:p>
        </w:tc>
        <w:tc>
          <w:tcPr>
            <w:tcW w:w="576" w:type="dxa"/>
            <w:vMerge w:val="restart"/>
          </w:tcPr>
          <w:p w:rsidR="00753340" w:rsidRDefault="00A55B3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9" w:type="dxa"/>
          </w:tcPr>
          <w:p w:rsidR="00753340" w:rsidRDefault="00916C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46,2</w:t>
            </w:r>
          </w:p>
        </w:tc>
        <w:tc>
          <w:tcPr>
            <w:tcW w:w="709" w:type="dxa"/>
          </w:tcPr>
          <w:p w:rsidR="004C7E56" w:rsidRDefault="00916C4E" w:rsidP="004C7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  <w:p w:rsidR="00753340" w:rsidRDefault="00753340" w:rsidP="000E2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53340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82" w:type="dxa"/>
          </w:tcPr>
          <w:p w:rsidR="00753340" w:rsidRDefault="00753340" w:rsidP="00C22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21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-декабрь</w:t>
            </w:r>
          </w:p>
        </w:tc>
        <w:tc>
          <w:tcPr>
            <w:tcW w:w="3925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 w:rsidTr="00C2212E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909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 w:rsidTr="00C2212E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909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 w:rsidTr="00C2212E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9" w:type="dxa"/>
          </w:tcPr>
          <w:p w:rsidR="00753340" w:rsidRDefault="00916C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09" w:type="dxa"/>
          </w:tcPr>
          <w:p w:rsidR="004C7E56" w:rsidRDefault="00916C4E" w:rsidP="004C7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  <w:p w:rsidR="00753340" w:rsidRDefault="00753340" w:rsidP="00065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7E56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Выполнение мероприятия/ срок выполнения мероприятия </w:t>
            </w:r>
          </w:p>
        </w:tc>
        <w:tc>
          <w:tcPr>
            <w:tcW w:w="3925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 w:rsidTr="00C2212E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9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340" w:rsidTr="00C2212E">
        <w:trPr>
          <w:cantSplit/>
        </w:trPr>
        <w:tc>
          <w:tcPr>
            <w:tcW w:w="1070" w:type="dxa"/>
            <w:vMerge w:val="restart"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1.1.7</w:t>
            </w:r>
          </w:p>
        </w:tc>
        <w:tc>
          <w:tcPr>
            <w:tcW w:w="1872" w:type="dxa"/>
            <w:vMerge w:val="restart"/>
          </w:tcPr>
          <w:p w:rsidR="00753340" w:rsidRDefault="00753340" w:rsidP="004C7E5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Мероприятие , посвященное военно-патриотическому воспитанию молодежи</w:t>
            </w:r>
          </w:p>
        </w:tc>
        <w:tc>
          <w:tcPr>
            <w:tcW w:w="576" w:type="dxa"/>
            <w:vMerge w:val="restart"/>
          </w:tcPr>
          <w:p w:rsidR="00753340" w:rsidRDefault="00A55B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9" w:type="dxa"/>
          </w:tcPr>
          <w:p w:rsidR="00753340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</w:t>
            </w:r>
          </w:p>
        </w:tc>
        <w:tc>
          <w:tcPr>
            <w:tcW w:w="709" w:type="dxa"/>
          </w:tcPr>
          <w:p w:rsidR="00753340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</w:t>
            </w:r>
          </w:p>
        </w:tc>
        <w:tc>
          <w:tcPr>
            <w:tcW w:w="7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 октябрь-декабрь</w:t>
            </w:r>
          </w:p>
        </w:tc>
        <w:tc>
          <w:tcPr>
            <w:tcW w:w="3925" w:type="dxa"/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753340" w:rsidTr="00C2212E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9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340" w:rsidTr="00C2212E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9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340" w:rsidTr="00C2212E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9" w:type="dxa"/>
          </w:tcPr>
          <w:p w:rsidR="00753340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</w:t>
            </w:r>
          </w:p>
        </w:tc>
        <w:tc>
          <w:tcPr>
            <w:tcW w:w="709" w:type="dxa"/>
          </w:tcPr>
          <w:p w:rsidR="00753340" w:rsidRDefault="00753340" w:rsidP="004C7E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</w:t>
            </w:r>
          </w:p>
        </w:tc>
        <w:tc>
          <w:tcPr>
            <w:tcW w:w="7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Выполнение мероприятия/ срок выполнения мероприятия - октябрь-декабрь</w:t>
            </w:r>
          </w:p>
        </w:tc>
        <w:tc>
          <w:tcPr>
            <w:tcW w:w="3925" w:type="dxa"/>
          </w:tcPr>
          <w:tbl>
            <w:tblPr>
              <w:tblW w:w="14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4818"/>
            </w:tblGrid>
            <w:tr w:rsidR="00753340">
              <w:trPr>
                <w:cantSplit/>
              </w:trPr>
              <w:tc>
                <w:tcPr>
                  <w:tcW w:w="3925" w:type="dxa"/>
                </w:tcPr>
                <w:p w:rsidR="00753340" w:rsidRDefault="0075334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Andale Sans UI" w:hAnsi="Times New Roman" w:cs="Tahoma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ndale Sans UI" w:hAnsi="Times New Roman" w:cs="Tahoma"/>
                      <w:kern w:val="2"/>
                      <w:sz w:val="24"/>
                      <w:szCs w:val="24"/>
                      <w:lang w:eastAsia="zh-CN"/>
                    </w:rPr>
                    <w:t>Администрация Дядьковского сельского поселения Кореновского район</w:t>
                  </w:r>
                </w:p>
              </w:tc>
            </w:tr>
          </w:tbl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340" w:rsidTr="00C2212E">
        <w:trPr>
          <w:cantSplit/>
        </w:trPr>
        <w:tc>
          <w:tcPr>
            <w:tcW w:w="1070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9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</w:tcPr>
          <w:p w:rsidR="00753340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3340" w:rsidTr="00C22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A55B3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916C4E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16C4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916C4E" w:rsidRDefault="00916C4E" w:rsidP="00C221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916C4E" w:rsidRDefault="00916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916C4E" w:rsidRDefault="00C2212E" w:rsidP="00C221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916C4E" w:rsidRDefault="00753340" w:rsidP="00C221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</w:t>
            </w:r>
            <w:r w:rsidR="00C2212E" w:rsidRPr="00916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916C4E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16C4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 w:rsidTr="00C22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C2212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C2212E" w:rsidP="00C2212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753340" w:rsidTr="00C22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0D61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Default="007533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16C4E" w:rsidRPr="00C2212E" w:rsidTr="00C22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C2212E" w:rsidRDefault="00916C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C2212E" w:rsidRDefault="00916C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C2212E" w:rsidRDefault="00916C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C2212E" w:rsidRDefault="00916C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C2212E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370AD9" w:rsidRDefault="00916C4E" w:rsidP="00585D3F">
            <w:r w:rsidRPr="00370AD9">
              <w:t>994,7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370AD9" w:rsidRDefault="00916C4E" w:rsidP="00585D3F">
            <w:r w:rsidRPr="00370AD9"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370AD9" w:rsidRDefault="00916C4E" w:rsidP="00585D3F">
            <w:r w:rsidRPr="00370AD9">
              <w:t>463,8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Default="00916C4E" w:rsidP="00585D3F">
            <w:r w:rsidRPr="00370AD9">
              <w:t>463.8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C2212E" w:rsidRDefault="00916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C2212E" w:rsidRDefault="00916C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0"/>
                <w:szCs w:val="20"/>
                <w:lang w:eastAsia="zh-CN"/>
              </w:rPr>
            </w:pPr>
            <w:r w:rsidRPr="00C2212E">
              <w:rPr>
                <w:rFonts w:ascii="Times New Roman" w:eastAsia="Andale Sans UI" w:hAnsi="Times New Roman"/>
                <w:kern w:val="2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C2212E" w:rsidRDefault="00916C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C2212E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0</w:t>
            </w:r>
          </w:p>
        </w:tc>
      </w:tr>
      <w:tr w:rsidR="00753340" w:rsidRPr="00C2212E" w:rsidTr="00C22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C2212E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C2212E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C2212E" w:rsidRDefault="00753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C2212E" w:rsidRDefault="007533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C2212E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C2212E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C2212E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C2212E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C2212E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40" w:rsidRPr="00C2212E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753340" w:rsidRPr="00C2212E" w:rsidRDefault="000D61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340" w:rsidRPr="00C2212E" w:rsidRDefault="007533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53340" w:rsidRPr="00C2212E" w:rsidRDefault="007533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rPr>
          <w:sz w:val="28"/>
          <w:szCs w:val="28"/>
        </w:rPr>
        <w:sectPr w:rsidR="00753340">
          <w:pgSz w:w="16838" w:h="11906" w:orient="landscape"/>
          <w:pgMar w:top="1701" w:right="1134" w:bottom="567" w:left="1134" w:header="709" w:footer="709" w:gutter="0"/>
          <w:cols w:space="720"/>
          <w:docGrid w:linePitch="360"/>
        </w:sect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4.    Обоснование  ресурсного обеспечения муниципальной программы «Праздничные мероприятия, проводимые в  Дядьковском сельском  поселении Кореновского района» на 2024-2026 годы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запланированных мероприятий необходимы следующие ресурсы в сумме </w:t>
      </w:r>
      <w:r w:rsidR="00916C4E">
        <w:rPr>
          <w:rFonts w:ascii="Times New Roman" w:eastAsia="Times New Roman" w:hAnsi="Times New Roman"/>
          <w:sz w:val="28"/>
          <w:szCs w:val="28"/>
          <w:lang w:eastAsia="ru-RU"/>
        </w:rPr>
        <w:t xml:space="preserve">994,7 </w:t>
      </w:r>
      <w:r w:rsidR="000D617D" w:rsidRPr="000D617D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 (местный бюджет)</w:t>
      </w:r>
      <w:r w:rsidR="000D617D" w:rsidRP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2024 год – </w:t>
      </w:r>
      <w:r w:rsidR="00916C4E">
        <w:rPr>
          <w:rFonts w:ascii="Times New Roman" w:eastAsia="Times New Roman" w:hAnsi="Times New Roman"/>
          <w:sz w:val="28"/>
          <w:szCs w:val="28"/>
          <w:lang w:eastAsia="ru-RU"/>
        </w:rPr>
        <w:t>67,1</w:t>
      </w:r>
      <w:r w:rsidR="000D617D" w:rsidRP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рублей; 2025 год – </w:t>
      </w:r>
      <w:r w:rsidR="00C2212E">
        <w:rPr>
          <w:rFonts w:ascii="Times New Roman" w:eastAsia="Times New Roman" w:hAnsi="Times New Roman"/>
          <w:sz w:val="28"/>
          <w:szCs w:val="28"/>
          <w:lang w:eastAsia="ru-RU"/>
        </w:rPr>
        <w:t>463,8</w:t>
      </w:r>
      <w:r w:rsidR="000D617D" w:rsidRP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D617D" w:rsidRPr="000D617D">
        <w:rPr>
          <w:rFonts w:ascii="Times New Roman" w:eastAsia="Times New Roman" w:hAnsi="Times New Roman"/>
          <w:sz w:val="28"/>
          <w:szCs w:val="28"/>
          <w:lang w:eastAsia="ru-RU"/>
        </w:rPr>
        <w:t xml:space="preserve"> 2026 год – 463,79   тысяч рублей -  Источник финансирования – местный бюджет</w:t>
      </w:r>
      <w:r w:rsidR="000D61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200A" w:rsidRDefault="000820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Табличная форма со сведениями об общем объеме финансирования муниципальной Программы по годам реализации и объемах финансирования  по основным мероприятиям</w:t>
      </w:r>
    </w:p>
    <w:tbl>
      <w:tblPr>
        <w:tblW w:w="846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1568"/>
        <w:gridCol w:w="1040"/>
        <w:gridCol w:w="704"/>
        <w:gridCol w:w="704"/>
        <w:gridCol w:w="782"/>
        <w:gridCol w:w="721"/>
      </w:tblGrid>
      <w:tr w:rsidR="0008200A" w:rsidRPr="0008200A" w:rsidTr="0008200A">
        <w:trPr>
          <w:cantSplit/>
        </w:trPr>
        <w:tc>
          <w:tcPr>
            <w:tcW w:w="1070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72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1568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 xml:space="preserve"> год реализации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год реализации</w:t>
            </w:r>
          </w:p>
        </w:tc>
      </w:tr>
      <w:tr w:rsidR="0008200A" w:rsidRPr="0008200A" w:rsidTr="0008200A">
        <w:trPr>
          <w:cantSplit/>
          <w:trHeight w:val="341"/>
        </w:trPr>
        <w:tc>
          <w:tcPr>
            <w:tcW w:w="107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 w:rsidR="0023786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1872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Организация и проведение мероприятия приуроченного ко Дню защитника отечества </w:t>
            </w: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7,9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7,9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872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-Организация и проведение мероприятия приуроченного к Международному женскому дню: </w:t>
            </w: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5,4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5,4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 w:val="restart"/>
          </w:tcPr>
          <w:p w:rsidR="0008200A" w:rsidRPr="0008200A" w:rsidRDefault="00237868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1.1.3</w:t>
            </w:r>
            <w:r w:rsidR="0008200A" w:rsidRPr="0008200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872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Мероприятие -Организация и проведение мероприятия приуроченного  Празднику Весны и Труда 1 мая:</w:t>
            </w:r>
          </w:p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270,00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135,0 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270,00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135,0 </w:t>
            </w:r>
          </w:p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1.1.4</w:t>
            </w:r>
          </w:p>
        </w:tc>
        <w:tc>
          <w:tcPr>
            <w:tcW w:w="1872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Мероприятие -Организация и проведение мероприятия приуроченного  Дню Победы 9 мая:</w:t>
            </w:r>
          </w:p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376,8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</w:t>
            </w:r>
          </w:p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</w:t>
            </w:r>
          </w:p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376,8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</w:t>
            </w:r>
          </w:p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188,4</w:t>
            </w:r>
          </w:p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 w:rsidR="0023786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1.1.5</w:t>
            </w:r>
          </w:p>
        </w:tc>
        <w:tc>
          <w:tcPr>
            <w:tcW w:w="1872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-Организация и проведение мероприятия приуроченного   Дню станицы: </w:t>
            </w: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246,6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246,6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8200A" w:rsidRPr="0008200A" w:rsidRDefault="0008200A" w:rsidP="00082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00A" w:rsidRPr="0008200A" w:rsidRDefault="0008200A" w:rsidP="000820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340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1568"/>
        <w:gridCol w:w="909"/>
        <w:gridCol w:w="709"/>
        <w:gridCol w:w="709"/>
        <w:gridCol w:w="782"/>
        <w:gridCol w:w="721"/>
      </w:tblGrid>
      <w:tr w:rsidR="0008200A" w:rsidRPr="0008200A" w:rsidTr="0008200A">
        <w:trPr>
          <w:cantSplit/>
        </w:trPr>
        <w:tc>
          <w:tcPr>
            <w:tcW w:w="1070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 w:rsidR="0023786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1.1.6</w:t>
            </w:r>
          </w:p>
        </w:tc>
        <w:tc>
          <w:tcPr>
            <w:tcW w:w="1872" w:type="dxa"/>
            <w:vMerge w:val="restart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-Организация и проведение мероприятия приуроченного к Новому году и Рождеству: </w:t>
            </w: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9" w:type="dxa"/>
          </w:tcPr>
          <w:p w:rsidR="0008200A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46,2</w:t>
            </w:r>
          </w:p>
        </w:tc>
        <w:tc>
          <w:tcPr>
            <w:tcW w:w="709" w:type="dxa"/>
          </w:tcPr>
          <w:p w:rsidR="0008200A" w:rsidRPr="0008200A" w:rsidRDefault="00916C4E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909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909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9" w:type="dxa"/>
          </w:tcPr>
          <w:p w:rsidR="0008200A" w:rsidRPr="0008200A" w:rsidRDefault="006A486F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09" w:type="dxa"/>
          </w:tcPr>
          <w:p w:rsidR="0008200A" w:rsidRPr="0008200A" w:rsidRDefault="00916C4E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9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 w:val="restart"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1.1.7</w:t>
            </w:r>
          </w:p>
        </w:tc>
        <w:tc>
          <w:tcPr>
            <w:tcW w:w="1872" w:type="dxa"/>
            <w:vMerge w:val="restart"/>
          </w:tcPr>
          <w:p w:rsidR="0008200A" w:rsidRPr="0008200A" w:rsidRDefault="000A51C5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Мероприятие</w:t>
            </w:r>
            <w:r w:rsidR="0008200A"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 посвященное военно-патриотическому воспитанию молодежи</w:t>
            </w: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9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9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41,8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200A" w:rsidRPr="0008200A" w:rsidTr="0008200A">
        <w:trPr>
          <w:cantSplit/>
        </w:trPr>
        <w:tc>
          <w:tcPr>
            <w:tcW w:w="1070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</w:tcPr>
          <w:p w:rsidR="0008200A" w:rsidRPr="0008200A" w:rsidRDefault="0008200A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</w:tcPr>
          <w:p w:rsidR="0008200A" w:rsidRPr="0008200A" w:rsidRDefault="0008200A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9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2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1" w:type="dxa"/>
          </w:tcPr>
          <w:p w:rsidR="0008200A" w:rsidRPr="0008200A" w:rsidRDefault="0008200A" w:rsidP="0008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916C4E" w:rsidRPr="0008200A" w:rsidTr="00082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916C4E" w:rsidRDefault="00916C4E" w:rsidP="00585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916C4E" w:rsidRDefault="00916C4E" w:rsidP="00585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916C4E" w:rsidRDefault="00916C4E" w:rsidP="00585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916C4E" w:rsidRDefault="00916C4E" w:rsidP="00585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C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16C4E" w:rsidRPr="0008200A" w:rsidTr="00082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16C4E" w:rsidRPr="0008200A" w:rsidRDefault="00916C4E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16C4E" w:rsidRPr="0008200A" w:rsidTr="00082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16C4E" w:rsidRPr="0008200A" w:rsidTr="00082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D515E2" w:rsidRDefault="00916C4E" w:rsidP="00585D3F">
            <w:r w:rsidRPr="00D515E2">
              <w:t>994,7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Default="00916C4E" w:rsidP="00585D3F">
            <w:r w:rsidRPr="00D515E2"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rPr>
                <w:rFonts w:ascii="Times New Roman" w:hAnsi="Times New Roman"/>
                <w:sz w:val="20"/>
                <w:szCs w:val="20"/>
              </w:rPr>
            </w:pPr>
            <w:r w:rsidRPr="0008200A">
              <w:rPr>
                <w:rFonts w:ascii="Times New Roman" w:hAnsi="Times New Roman"/>
                <w:sz w:val="20"/>
                <w:szCs w:val="20"/>
              </w:rPr>
              <w:t>463,8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rPr>
                <w:rFonts w:ascii="Times New Roman" w:hAnsi="Times New Roman"/>
                <w:sz w:val="20"/>
                <w:szCs w:val="20"/>
              </w:rPr>
            </w:pPr>
            <w:r w:rsidRPr="0008200A">
              <w:rPr>
                <w:rFonts w:ascii="Times New Roman" w:hAnsi="Times New Roman"/>
                <w:sz w:val="20"/>
                <w:szCs w:val="20"/>
              </w:rPr>
              <w:t>463.8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C4E" w:rsidRPr="0008200A" w:rsidTr="00082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</w:pPr>
            <w:r w:rsidRPr="0008200A"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4E" w:rsidRPr="0008200A" w:rsidRDefault="00916C4E" w:rsidP="000820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08200A" w:rsidRPr="0008200A" w:rsidRDefault="0008200A" w:rsidP="0008200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3340" w:rsidRDefault="00753340" w:rsidP="002378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5. Методика  оценки эффективности реализации муниципальной программы «Праздничные мероприятия, проводимые в  Дядьковском сельском</w:t>
      </w:r>
    </w:p>
    <w:p w:rsidR="00753340" w:rsidRDefault="00753340" w:rsidP="002378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поселении Кореновского района» на 2024-2026 годы»</w:t>
      </w:r>
      <w:r w:rsidR="002378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7868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 постановлением  администрации Дядьковского сельского поселения Кореновского района от 31 октября 2023 года №</w:t>
      </w:r>
      <w:r w:rsidR="002378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753340" w:rsidRDefault="00753340" w:rsidP="002378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A55B3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Механизм реализации муниципальной программы «Праздничные мероприятия, проводимые в  Дядьковском сельском</w:t>
      </w:r>
      <w:r w:rsidR="002378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поселении Кореновского района» на 2024-2026 годы</w:t>
      </w:r>
      <w:r w:rsidR="002378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Текущее управление муниципальной программой осуществл</w:t>
      </w:r>
      <w:r w:rsidR="00273E2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яет ответственный исполнитель – Емельяненко Н.Н. ведущий специалист общего отдела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 представляет в финансовый отдел администрации Дядьковского сельского поселения Кореновского района, отчет об объемах и источниках финансирования программы в разрезе мероприятий согласно приложения № 7.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753340" w:rsidRDefault="00545185" w:rsidP="00545185">
      <w:pPr>
        <w:suppressAutoHyphens/>
        <w:spacing w:after="0" w:line="2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</w:t>
      </w:r>
      <w:r w:rsidR="0075334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Финансовый отдел администрации Дядьковского сельского поселения Кореновского района ежегодно, до 15 мая года, следующего за отчетным, формирует и размещает на официальном сайте администрации Дядьковского сельского поселения Кореновского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Муниципальный заказчик мероприятия: 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проводит анализ выполнения мероприятия;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Ответственный за выполнение мероприятия: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753340" w:rsidRDefault="00753340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</w:p>
    <w:p w:rsidR="00545185" w:rsidRDefault="00545185" w:rsidP="0054518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Исполняющий обязанности главы</w:t>
      </w:r>
    </w:p>
    <w:p w:rsidR="00545185" w:rsidRDefault="00545185" w:rsidP="0054518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753340" w:rsidRDefault="00545185" w:rsidP="00E80450">
      <w:pPr>
        <w:widowControl w:val="0"/>
        <w:spacing w:after="0" w:line="100" w:lineRule="atLeast"/>
        <w:textAlignment w:val="baseline"/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Кореновского района                                                                      М.В. Захарченко</w:t>
      </w:r>
    </w:p>
    <w:sectPr w:rsidR="00753340" w:rsidSect="00B921E1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49" w:rsidRDefault="00467449" w:rsidP="00776221">
      <w:pPr>
        <w:spacing w:after="0" w:line="240" w:lineRule="auto"/>
      </w:pPr>
      <w:r>
        <w:separator/>
      </w:r>
    </w:p>
  </w:endnote>
  <w:endnote w:type="continuationSeparator" w:id="1">
    <w:p w:rsidR="00467449" w:rsidRDefault="00467449" w:rsidP="0077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49" w:rsidRDefault="00467449" w:rsidP="00776221">
      <w:pPr>
        <w:spacing w:after="0" w:line="240" w:lineRule="auto"/>
      </w:pPr>
      <w:r>
        <w:separator/>
      </w:r>
    </w:p>
  </w:footnote>
  <w:footnote w:type="continuationSeparator" w:id="1">
    <w:p w:rsidR="00467449" w:rsidRDefault="00467449" w:rsidP="0077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21" w:rsidRPr="00776221" w:rsidRDefault="00776221" w:rsidP="00776221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872B4"/>
    <w:multiLevelType w:val="multilevel"/>
    <w:tmpl w:val="10887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35B77"/>
    <w:rsid w:val="000416BB"/>
    <w:rsid w:val="0005684F"/>
    <w:rsid w:val="00065255"/>
    <w:rsid w:val="00080E54"/>
    <w:rsid w:val="0008200A"/>
    <w:rsid w:val="00083CFA"/>
    <w:rsid w:val="000845DE"/>
    <w:rsid w:val="00090753"/>
    <w:rsid w:val="000A51C5"/>
    <w:rsid w:val="000B7819"/>
    <w:rsid w:val="000D617D"/>
    <w:rsid w:val="000E295D"/>
    <w:rsid w:val="000E4E6F"/>
    <w:rsid w:val="000F0F4A"/>
    <w:rsid w:val="000F1E99"/>
    <w:rsid w:val="000F3AD6"/>
    <w:rsid w:val="0013581A"/>
    <w:rsid w:val="00140E36"/>
    <w:rsid w:val="0016293A"/>
    <w:rsid w:val="0018169D"/>
    <w:rsid w:val="001A7180"/>
    <w:rsid w:val="001B1B1E"/>
    <w:rsid w:val="001D7D86"/>
    <w:rsid w:val="001E3D67"/>
    <w:rsid w:val="001F44FF"/>
    <w:rsid w:val="00207139"/>
    <w:rsid w:val="00207E01"/>
    <w:rsid w:val="002334AD"/>
    <w:rsid w:val="00237868"/>
    <w:rsid w:val="002428D4"/>
    <w:rsid w:val="00260A1A"/>
    <w:rsid w:val="00260FB5"/>
    <w:rsid w:val="00273E27"/>
    <w:rsid w:val="00275B55"/>
    <w:rsid w:val="00282606"/>
    <w:rsid w:val="002878D3"/>
    <w:rsid w:val="002A2F72"/>
    <w:rsid w:val="002E0911"/>
    <w:rsid w:val="00301597"/>
    <w:rsid w:val="00332E05"/>
    <w:rsid w:val="003D30BC"/>
    <w:rsid w:val="003D6CA5"/>
    <w:rsid w:val="003E3533"/>
    <w:rsid w:val="003E3D9D"/>
    <w:rsid w:val="003F424C"/>
    <w:rsid w:val="003F783C"/>
    <w:rsid w:val="00424D75"/>
    <w:rsid w:val="004614F8"/>
    <w:rsid w:val="00461FFB"/>
    <w:rsid w:val="00464BEA"/>
    <w:rsid w:val="00467449"/>
    <w:rsid w:val="00494FDC"/>
    <w:rsid w:val="004A42BB"/>
    <w:rsid w:val="004B490B"/>
    <w:rsid w:val="004C3B0F"/>
    <w:rsid w:val="004C7E56"/>
    <w:rsid w:val="004D3204"/>
    <w:rsid w:val="00545185"/>
    <w:rsid w:val="005572AE"/>
    <w:rsid w:val="00585D3F"/>
    <w:rsid w:val="005966DA"/>
    <w:rsid w:val="00597B27"/>
    <w:rsid w:val="005A30EA"/>
    <w:rsid w:val="005A6E59"/>
    <w:rsid w:val="005B379D"/>
    <w:rsid w:val="005C3BD5"/>
    <w:rsid w:val="005D56AD"/>
    <w:rsid w:val="005F2A44"/>
    <w:rsid w:val="0062352E"/>
    <w:rsid w:val="006655D7"/>
    <w:rsid w:val="00673245"/>
    <w:rsid w:val="00687727"/>
    <w:rsid w:val="006920F8"/>
    <w:rsid w:val="00696805"/>
    <w:rsid w:val="006A486F"/>
    <w:rsid w:val="006A51F8"/>
    <w:rsid w:val="006D6E22"/>
    <w:rsid w:val="006F0130"/>
    <w:rsid w:val="006F2E67"/>
    <w:rsid w:val="007450FF"/>
    <w:rsid w:val="00753340"/>
    <w:rsid w:val="00757926"/>
    <w:rsid w:val="0076754D"/>
    <w:rsid w:val="00770A3C"/>
    <w:rsid w:val="00776221"/>
    <w:rsid w:val="007C43CF"/>
    <w:rsid w:val="007E20ED"/>
    <w:rsid w:val="00826114"/>
    <w:rsid w:val="008457FE"/>
    <w:rsid w:val="00885C7F"/>
    <w:rsid w:val="00894F96"/>
    <w:rsid w:val="00896112"/>
    <w:rsid w:val="008A7A08"/>
    <w:rsid w:val="008C180D"/>
    <w:rsid w:val="008C22B2"/>
    <w:rsid w:val="008C792E"/>
    <w:rsid w:val="008E6295"/>
    <w:rsid w:val="008F73F7"/>
    <w:rsid w:val="0091643B"/>
    <w:rsid w:val="00916C4E"/>
    <w:rsid w:val="009B1DBD"/>
    <w:rsid w:val="00A1057C"/>
    <w:rsid w:val="00A275A0"/>
    <w:rsid w:val="00A42F76"/>
    <w:rsid w:val="00A55B31"/>
    <w:rsid w:val="00A930ED"/>
    <w:rsid w:val="00AB16B5"/>
    <w:rsid w:val="00AF019F"/>
    <w:rsid w:val="00AF157C"/>
    <w:rsid w:val="00B035A9"/>
    <w:rsid w:val="00B048DB"/>
    <w:rsid w:val="00B25915"/>
    <w:rsid w:val="00B43878"/>
    <w:rsid w:val="00B50C3B"/>
    <w:rsid w:val="00B52BDE"/>
    <w:rsid w:val="00B6320A"/>
    <w:rsid w:val="00B921E1"/>
    <w:rsid w:val="00BB2386"/>
    <w:rsid w:val="00BC78A1"/>
    <w:rsid w:val="00BF4F41"/>
    <w:rsid w:val="00C12E2D"/>
    <w:rsid w:val="00C2212E"/>
    <w:rsid w:val="00C232ED"/>
    <w:rsid w:val="00C531AF"/>
    <w:rsid w:val="00C652C8"/>
    <w:rsid w:val="00C71065"/>
    <w:rsid w:val="00C8067C"/>
    <w:rsid w:val="00CA07AA"/>
    <w:rsid w:val="00CB55B5"/>
    <w:rsid w:val="00CC1048"/>
    <w:rsid w:val="00CD63DA"/>
    <w:rsid w:val="00CE2D8D"/>
    <w:rsid w:val="00D01902"/>
    <w:rsid w:val="00D01B19"/>
    <w:rsid w:val="00D22615"/>
    <w:rsid w:val="00D30C21"/>
    <w:rsid w:val="00D508F0"/>
    <w:rsid w:val="00D62403"/>
    <w:rsid w:val="00DC6EAC"/>
    <w:rsid w:val="00DD329E"/>
    <w:rsid w:val="00E03DD8"/>
    <w:rsid w:val="00E121F1"/>
    <w:rsid w:val="00E51A8B"/>
    <w:rsid w:val="00E80450"/>
    <w:rsid w:val="00E87AFC"/>
    <w:rsid w:val="00EB1A5B"/>
    <w:rsid w:val="00F30B76"/>
    <w:rsid w:val="00F34976"/>
    <w:rsid w:val="00F3605C"/>
    <w:rsid w:val="00F523D5"/>
    <w:rsid w:val="00F61067"/>
    <w:rsid w:val="00F64332"/>
    <w:rsid w:val="00F65C9A"/>
    <w:rsid w:val="00F72BC7"/>
    <w:rsid w:val="00F8543D"/>
    <w:rsid w:val="00F95544"/>
    <w:rsid w:val="00FC7B1C"/>
    <w:rsid w:val="4B0C26BE"/>
    <w:rsid w:val="4FF47527"/>
    <w:rsid w:val="514A325C"/>
    <w:rsid w:val="6D1C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0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21E1"/>
    <w:pPr>
      <w:keepNext/>
      <w:widowControl w:val="0"/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B921E1"/>
    <w:pPr>
      <w:keepNext/>
      <w:widowControl w:val="0"/>
      <w:tabs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B921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21E1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B921E1"/>
    <w:rPr>
      <w:rFonts w:ascii="Times New Roman" w:eastAsia="DejaVu Sans" w:hAnsi="Times New Roman"/>
      <w:b/>
      <w:kern w:val="1"/>
      <w:sz w:val="24"/>
      <w:szCs w:val="24"/>
    </w:rPr>
  </w:style>
  <w:style w:type="character" w:customStyle="1" w:styleId="30">
    <w:name w:val="Заголовок 3 Знак"/>
    <w:link w:val="3"/>
    <w:semiHidden/>
    <w:rsid w:val="00B921E1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unhideWhenUsed/>
    <w:rsid w:val="00B921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921E1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B9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21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Таблицы (моноширинный)"/>
    <w:basedOn w:val="a"/>
    <w:next w:val="a"/>
    <w:rsid w:val="00B921E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тиль"/>
    <w:rsid w:val="00B921E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7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622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7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622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70AE-3216-456B-9881-93AF2F19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10</cp:revision>
  <cp:lastPrinted>2024-11-29T08:08:00Z</cp:lastPrinted>
  <dcterms:created xsi:type="dcterms:W3CDTF">2024-11-28T12:43:00Z</dcterms:created>
  <dcterms:modified xsi:type="dcterms:W3CDTF">2024-11-29T08:10:00Z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3EEC69C5386A474AB4AA8EF6C7A7629B_13</vt:lpwstr>
  </property>
</Properties>
</file>