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16" w:rsidRDefault="00AC0528" w:rsidP="00182D16">
      <w:pPr>
        <w:jc w:val="center"/>
      </w:pPr>
      <w:r>
        <w:rPr>
          <w:noProof/>
        </w:rPr>
        <w:drawing>
          <wp:inline distT="0" distB="0" distL="0" distR="0">
            <wp:extent cx="600710" cy="737235"/>
            <wp:effectExtent l="19050" t="0" r="889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B6" w:rsidRPr="00182D16" w:rsidRDefault="008D38B6" w:rsidP="00182D16">
      <w:pPr>
        <w:jc w:val="center"/>
        <w:rPr>
          <w:sz w:val="20"/>
          <w:szCs w:val="20"/>
        </w:rPr>
      </w:pPr>
      <w:r>
        <w:t xml:space="preserve"> </w:t>
      </w:r>
      <w:r w:rsidR="00182D16">
        <w:t xml:space="preserve">                               </w:t>
      </w:r>
    </w:p>
    <w:p w:rsidR="008D38B6" w:rsidRDefault="00710B1C" w:rsidP="008D38B6">
      <w:pPr>
        <w:pStyle w:val="2"/>
        <w:rPr>
          <w:b/>
          <w:bCs/>
        </w:rPr>
      </w:pPr>
      <w:r>
        <w:rPr>
          <w:b/>
          <w:bCs/>
        </w:rPr>
        <w:t xml:space="preserve">АДМИНИСТРАЦИЯ </w:t>
      </w:r>
      <w:r w:rsidR="00BE47CA">
        <w:rPr>
          <w:b/>
          <w:bCs/>
        </w:rPr>
        <w:t>ДЯДЬКОВСКОГО</w:t>
      </w:r>
      <w:r w:rsidR="008D38B6">
        <w:rPr>
          <w:b/>
          <w:bCs/>
        </w:rPr>
        <w:t xml:space="preserve"> СЕЛЬСКОГО ПОСЕЛЕНИЯ</w:t>
      </w:r>
    </w:p>
    <w:p w:rsidR="008D38B6" w:rsidRPr="003E0051" w:rsidRDefault="008D38B6" w:rsidP="002E6693">
      <w:pPr>
        <w:jc w:val="center"/>
        <w:rPr>
          <w:b/>
          <w:sz w:val="28"/>
          <w:szCs w:val="28"/>
        </w:rPr>
      </w:pPr>
      <w:r w:rsidRPr="003E0051">
        <w:rPr>
          <w:b/>
          <w:sz w:val="28"/>
          <w:szCs w:val="28"/>
        </w:rPr>
        <w:t>КОРЕНОВСКОГО РАЙОНА</w:t>
      </w:r>
    </w:p>
    <w:p w:rsidR="008D38B6" w:rsidRDefault="008D38B6" w:rsidP="002E6693">
      <w:pPr>
        <w:jc w:val="center"/>
        <w:rPr>
          <w:b/>
          <w:bCs/>
          <w:sz w:val="28"/>
          <w:szCs w:val="28"/>
        </w:rPr>
      </w:pPr>
    </w:p>
    <w:p w:rsidR="006B11BC" w:rsidRPr="003E0051" w:rsidRDefault="006B11BC" w:rsidP="002E6693">
      <w:pPr>
        <w:jc w:val="center"/>
        <w:rPr>
          <w:b/>
          <w:bCs/>
          <w:sz w:val="28"/>
          <w:szCs w:val="28"/>
        </w:rPr>
      </w:pPr>
    </w:p>
    <w:p w:rsidR="008D38B6" w:rsidRPr="002E6693" w:rsidRDefault="008D38B6" w:rsidP="002E6693">
      <w:pPr>
        <w:jc w:val="center"/>
        <w:rPr>
          <w:b/>
          <w:bCs/>
          <w:sz w:val="32"/>
          <w:szCs w:val="32"/>
        </w:rPr>
      </w:pPr>
      <w:r w:rsidRPr="002E6693">
        <w:rPr>
          <w:b/>
          <w:bCs/>
          <w:sz w:val="32"/>
          <w:szCs w:val="32"/>
        </w:rPr>
        <w:t>ПОСТАНОВЛЕНИЕ</w:t>
      </w:r>
    </w:p>
    <w:p w:rsidR="008D38B6" w:rsidRDefault="008D38B6" w:rsidP="008D38B6">
      <w:pPr>
        <w:jc w:val="center"/>
        <w:rPr>
          <w:b/>
          <w:szCs w:val="20"/>
        </w:rPr>
      </w:pPr>
    </w:p>
    <w:p w:rsidR="008D38B6" w:rsidRPr="00B2681C" w:rsidRDefault="00BA0BAE" w:rsidP="008D38B6">
      <w:pPr>
        <w:jc w:val="both"/>
        <w:rPr>
          <w:b/>
          <w:color w:val="000000"/>
        </w:rPr>
      </w:pPr>
      <w:r w:rsidRPr="00B2681C">
        <w:rPr>
          <w:b/>
          <w:color w:val="000000"/>
        </w:rPr>
        <w:t>о</w:t>
      </w:r>
      <w:r w:rsidR="002F5670" w:rsidRPr="00B2681C">
        <w:rPr>
          <w:b/>
          <w:color w:val="000000"/>
        </w:rPr>
        <w:t>т</w:t>
      </w:r>
      <w:r w:rsidR="00E27684">
        <w:rPr>
          <w:b/>
          <w:color w:val="000000"/>
        </w:rPr>
        <w:t xml:space="preserve"> </w:t>
      </w:r>
      <w:r w:rsidRPr="00B2681C">
        <w:rPr>
          <w:b/>
          <w:color w:val="000000"/>
        </w:rPr>
        <w:t xml:space="preserve"> </w:t>
      </w:r>
      <w:r w:rsidR="0070486A">
        <w:rPr>
          <w:b/>
          <w:color w:val="000000"/>
        </w:rPr>
        <w:t>25</w:t>
      </w:r>
      <w:r w:rsidR="00AC0528">
        <w:rPr>
          <w:b/>
          <w:color w:val="000000"/>
        </w:rPr>
        <w:t>.12</w:t>
      </w:r>
      <w:r w:rsidRPr="00B2681C">
        <w:rPr>
          <w:b/>
          <w:color w:val="000000"/>
        </w:rPr>
        <w:t>.</w:t>
      </w:r>
      <w:r w:rsidR="005F3447" w:rsidRPr="00B2681C">
        <w:rPr>
          <w:b/>
          <w:color w:val="000000"/>
        </w:rPr>
        <w:t>202</w:t>
      </w:r>
      <w:r w:rsidR="00BD7978">
        <w:rPr>
          <w:b/>
          <w:color w:val="000000"/>
        </w:rPr>
        <w:t>4</w:t>
      </w:r>
      <w:r w:rsidR="008D38B6" w:rsidRPr="00B2681C">
        <w:rPr>
          <w:b/>
          <w:color w:val="000000"/>
        </w:rPr>
        <w:tab/>
      </w:r>
      <w:r w:rsidR="008D38B6" w:rsidRPr="00B2681C">
        <w:rPr>
          <w:b/>
          <w:color w:val="000000"/>
        </w:rPr>
        <w:tab/>
      </w:r>
      <w:r w:rsidR="008D38B6" w:rsidRPr="00B2681C">
        <w:rPr>
          <w:b/>
          <w:color w:val="000000"/>
        </w:rPr>
        <w:tab/>
      </w:r>
      <w:r w:rsidR="008D38B6" w:rsidRPr="00B2681C">
        <w:rPr>
          <w:b/>
          <w:color w:val="000000"/>
        </w:rPr>
        <w:tab/>
        <w:t xml:space="preserve">                                </w:t>
      </w:r>
      <w:r w:rsidR="00625482" w:rsidRPr="00B2681C">
        <w:rPr>
          <w:b/>
          <w:color w:val="000000"/>
        </w:rPr>
        <w:t xml:space="preserve"> </w:t>
      </w:r>
      <w:r w:rsidR="007E66F3" w:rsidRPr="00B2681C">
        <w:rPr>
          <w:b/>
          <w:color w:val="000000"/>
        </w:rPr>
        <w:t xml:space="preserve">             </w:t>
      </w:r>
      <w:r w:rsidR="00CB7C94" w:rsidRPr="00B2681C">
        <w:rPr>
          <w:b/>
          <w:color w:val="000000"/>
        </w:rPr>
        <w:t xml:space="preserve">    </w:t>
      </w:r>
      <w:r w:rsidR="00421DA1" w:rsidRPr="00B2681C">
        <w:rPr>
          <w:b/>
          <w:color w:val="000000"/>
        </w:rPr>
        <w:t xml:space="preserve">       </w:t>
      </w:r>
      <w:r w:rsidR="00CB7C94" w:rsidRPr="00B2681C">
        <w:rPr>
          <w:b/>
          <w:color w:val="000000"/>
        </w:rPr>
        <w:t xml:space="preserve">     </w:t>
      </w:r>
      <w:r w:rsidR="006B11BC" w:rsidRPr="00B2681C">
        <w:rPr>
          <w:b/>
          <w:color w:val="000000"/>
        </w:rPr>
        <w:t xml:space="preserve">   </w:t>
      </w:r>
      <w:r w:rsidR="005F3447" w:rsidRPr="00B2681C">
        <w:rPr>
          <w:b/>
          <w:color w:val="000000"/>
        </w:rPr>
        <w:t xml:space="preserve">      </w:t>
      </w:r>
      <w:r w:rsidR="00BD7978">
        <w:rPr>
          <w:b/>
          <w:color w:val="000000"/>
        </w:rPr>
        <w:t xml:space="preserve">            </w:t>
      </w:r>
      <w:r w:rsidR="007E66F3" w:rsidRPr="00B2681C">
        <w:rPr>
          <w:b/>
          <w:color w:val="000000"/>
        </w:rPr>
        <w:t>№</w:t>
      </w:r>
      <w:r w:rsidR="008D38B6" w:rsidRPr="00B2681C">
        <w:rPr>
          <w:b/>
          <w:color w:val="000000"/>
        </w:rPr>
        <w:t xml:space="preserve"> </w:t>
      </w:r>
      <w:r w:rsidR="0070486A">
        <w:rPr>
          <w:b/>
          <w:color w:val="000000"/>
        </w:rPr>
        <w:t>207</w:t>
      </w:r>
    </w:p>
    <w:p w:rsidR="007E66F3" w:rsidRDefault="00BE47CA" w:rsidP="008D38B6">
      <w:pPr>
        <w:jc w:val="center"/>
      </w:pPr>
      <w:r>
        <w:t>ст.Дядьковская</w:t>
      </w:r>
    </w:p>
    <w:p w:rsidR="00AE5959" w:rsidRDefault="00AE5959" w:rsidP="008D38B6">
      <w:pPr>
        <w:jc w:val="center"/>
      </w:pPr>
    </w:p>
    <w:p w:rsidR="006B11BC" w:rsidRDefault="006B11BC" w:rsidP="008D38B6">
      <w:pPr>
        <w:jc w:val="center"/>
      </w:pPr>
    </w:p>
    <w:p w:rsidR="004854AC" w:rsidRPr="00A901C7" w:rsidRDefault="00AC0528" w:rsidP="0048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24 мая 2024 года № 40 «</w:t>
      </w:r>
      <w:r w:rsidR="004854AC" w:rsidRPr="00A901C7">
        <w:rPr>
          <w:rFonts w:eastAsia="Arial CYR" w:cs="Arial CYR"/>
          <w:b/>
          <w:bCs/>
          <w:sz w:val="28"/>
          <w:szCs w:val="28"/>
        </w:rPr>
        <w:t>Об утверждении муниципального задания муниципальному бюджетному учреждению культуры Дядьковского сельского поселения Кореновског</w:t>
      </w:r>
      <w:r w:rsidR="007E5FFD">
        <w:rPr>
          <w:rFonts w:eastAsia="Arial CYR" w:cs="Arial CYR"/>
          <w:b/>
          <w:bCs/>
          <w:sz w:val="28"/>
          <w:szCs w:val="28"/>
        </w:rPr>
        <w:t>о района «Дядьковский сельский Д</w:t>
      </w:r>
      <w:r w:rsidR="004854AC" w:rsidRPr="00A901C7">
        <w:rPr>
          <w:rFonts w:eastAsia="Arial CYR" w:cs="Arial CYR"/>
          <w:b/>
          <w:bCs/>
          <w:sz w:val="28"/>
          <w:szCs w:val="28"/>
        </w:rPr>
        <w:t xml:space="preserve">ом культуры» </w:t>
      </w:r>
      <w:r w:rsidR="00753C62" w:rsidRPr="00753C62">
        <w:rPr>
          <w:b/>
          <w:sz w:val="28"/>
          <w:szCs w:val="28"/>
        </w:rPr>
        <w:t>на 2024 год и плановый период 2025 и 2026 годов</w:t>
      </w:r>
      <w:r w:rsidR="00753C62" w:rsidRPr="00E06D8F">
        <w:rPr>
          <w:rFonts w:eastAsia="Arial CYR" w:cs="Arial CYR"/>
          <w:b/>
          <w:bCs/>
          <w:sz w:val="28"/>
          <w:szCs w:val="28"/>
        </w:rPr>
        <w:t>»</w:t>
      </w:r>
      <w:r w:rsidR="00E06D8F" w:rsidRPr="00E06D8F">
        <w:rPr>
          <w:rFonts w:eastAsia="Arial CYR"/>
          <w:b/>
          <w:bCs/>
          <w:sz w:val="28"/>
          <w:szCs w:val="28"/>
        </w:rPr>
        <w:t xml:space="preserve"> (с изменениями  от 20 декабря 2024</w:t>
      </w:r>
      <w:r w:rsidR="00E06D8F">
        <w:rPr>
          <w:rFonts w:eastAsia="Arial CYR"/>
          <w:b/>
          <w:bCs/>
          <w:sz w:val="28"/>
          <w:szCs w:val="28"/>
        </w:rPr>
        <w:t xml:space="preserve"> года</w:t>
      </w:r>
      <w:r w:rsidR="00E06D8F" w:rsidRPr="00E06D8F">
        <w:rPr>
          <w:rFonts w:eastAsia="Arial CYR"/>
          <w:b/>
          <w:bCs/>
          <w:sz w:val="28"/>
          <w:szCs w:val="28"/>
        </w:rPr>
        <w:t xml:space="preserve"> № 195)</w:t>
      </w:r>
      <w:r w:rsidR="004854AC" w:rsidRPr="00A901C7">
        <w:rPr>
          <w:rFonts w:eastAsia="Arial CYR" w:cs="Arial CYR"/>
          <w:b/>
          <w:bCs/>
          <w:sz w:val="28"/>
          <w:szCs w:val="28"/>
        </w:rPr>
        <w:t xml:space="preserve"> </w:t>
      </w:r>
    </w:p>
    <w:p w:rsidR="004854AC" w:rsidRPr="00A901C7" w:rsidRDefault="004854AC" w:rsidP="004854AC">
      <w:pPr>
        <w:autoSpaceDE w:val="0"/>
        <w:jc w:val="center"/>
        <w:rPr>
          <w:rFonts w:eastAsia="Arial CYR"/>
          <w:b/>
          <w:sz w:val="20"/>
          <w:szCs w:val="20"/>
        </w:rPr>
      </w:pPr>
      <w:r w:rsidRPr="00A901C7">
        <w:rPr>
          <w:rFonts w:eastAsia="Arial CYR"/>
          <w:b/>
          <w:sz w:val="20"/>
          <w:szCs w:val="20"/>
        </w:rPr>
        <w:t xml:space="preserve">           </w:t>
      </w:r>
    </w:p>
    <w:p w:rsidR="004854AC" w:rsidRPr="00A901C7" w:rsidRDefault="004854AC" w:rsidP="004854AC">
      <w:pPr>
        <w:autoSpaceDE w:val="0"/>
        <w:jc w:val="center"/>
        <w:rPr>
          <w:rFonts w:eastAsia="Arial CYR"/>
          <w:b/>
          <w:sz w:val="20"/>
          <w:szCs w:val="20"/>
        </w:rPr>
      </w:pPr>
      <w:r w:rsidRPr="00A901C7">
        <w:rPr>
          <w:rFonts w:eastAsia="Arial CYR"/>
          <w:b/>
          <w:sz w:val="20"/>
          <w:szCs w:val="20"/>
        </w:rPr>
        <w:t xml:space="preserve"> </w:t>
      </w:r>
    </w:p>
    <w:p w:rsidR="004854AC" w:rsidRPr="003B4C6D" w:rsidRDefault="004854AC" w:rsidP="004854AC">
      <w:pPr>
        <w:widowControl w:val="0"/>
        <w:suppressAutoHyphens/>
        <w:autoSpaceDE w:val="0"/>
        <w:ind w:firstLine="851"/>
        <w:jc w:val="both"/>
        <w:rPr>
          <w:rFonts w:eastAsia="Arial" w:cs="Arial"/>
          <w:b/>
          <w:bCs/>
          <w:spacing w:val="-4"/>
          <w:lang w:bidi="ru-RU"/>
        </w:rPr>
      </w:pPr>
      <w:r w:rsidRPr="003B4C6D">
        <w:rPr>
          <w:rFonts w:eastAsia="Arial" w:cs="Arial"/>
          <w:bCs/>
          <w:sz w:val="28"/>
          <w:szCs w:val="28"/>
          <w:lang w:bidi="ru-RU"/>
        </w:rPr>
        <w:t>В соответствии с Федеральным законом от 08 мая 2010 года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учреждений»,  постановлением администрации Дядьковского сельского поселения Кореновского района от 15 декабря 2015 года № 204  «О порядке формирования муниципального задания на оказание муниципальных услуг (выполнение работ) в отношении муниципальных учреждений Дядьковского сельского поселения Кореновского района и финансового обеспечения выполн</w:t>
      </w:r>
      <w:r w:rsidR="00592DAE">
        <w:rPr>
          <w:rFonts w:eastAsia="Arial" w:cs="Arial"/>
          <w:bCs/>
          <w:sz w:val="28"/>
          <w:szCs w:val="28"/>
          <w:lang w:bidi="ru-RU"/>
        </w:rPr>
        <w:t xml:space="preserve">ения муниципального задания», </w:t>
      </w:r>
      <w:r w:rsidRPr="003B4C6D">
        <w:rPr>
          <w:rFonts w:eastAsia="Arial" w:cs="Arial"/>
          <w:bCs/>
          <w:sz w:val="28"/>
          <w:szCs w:val="28"/>
          <w:lang w:bidi="ru-RU"/>
        </w:rPr>
        <w:t xml:space="preserve">администрация Дядьковского сельского поселения Кореновского района </w:t>
      </w:r>
      <w:r w:rsidRPr="003B4C6D">
        <w:rPr>
          <w:rFonts w:eastAsia="Arial" w:cs="Arial"/>
          <w:bCs/>
          <w:spacing w:val="-4"/>
          <w:sz w:val="28"/>
          <w:szCs w:val="28"/>
          <w:lang w:bidi="ru-RU"/>
        </w:rPr>
        <w:t>п о с т а н о в л я е т:</w:t>
      </w:r>
      <w:r w:rsidRPr="003B4C6D">
        <w:rPr>
          <w:rFonts w:eastAsia="Arial" w:cs="Arial"/>
          <w:bCs/>
          <w:spacing w:val="-4"/>
          <w:lang w:bidi="ru-RU"/>
        </w:rPr>
        <w:t xml:space="preserve"> </w:t>
      </w:r>
      <w:r w:rsidRPr="003B4C6D">
        <w:rPr>
          <w:rFonts w:eastAsia="Arial" w:cs="Arial"/>
          <w:b/>
          <w:bCs/>
          <w:spacing w:val="-4"/>
          <w:lang w:bidi="ru-RU"/>
        </w:rPr>
        <w:t xml:space="preserve">                                                                                              </w:t>
      </w:r>
    </w:p>
    <w:p w:rsidR="00B279BE" w:rsidRPr="007E5FFD" w:rsidRDefault="00B279BE" w:rsidP="007E5FFD">
      <w:pPr>
        <w:pStyle w:val="af3"/>
        <w:jc w:val="both"/>
        <w:rPr>
          <w:rFonts w:ascii="Times New Roman" w:eastAsia="Courier New" w:hAnsi="Times New Roman"/>
          <w:sz w:val="28"/>
          <w:szCs w:val="28"/>
        </w:rPr>
      </w:pPr>
      <w:r w:rsidRPr="00AC0528">
        <w:rPr>
          <w:rFonts w:ascii="Times New Roman" w:eastAsia="Courier New" w:hAnsi="Times New Roman"/>
          <w:sz w:val="28"/>
          <w:szCs w:val="28"/>
        </w:rPr>
        <w:t xml:space="preserve">     </w:t>
      </w:r>
      <w:r w:rsidR="007E5FFD" w:rsidRPr="00AC0528">
        <w:rPr>
          <w:rFonts w:ascii="Times New Roman" w:eastAsia="Courier New" w:hAnsi="Times New Roman"/>
          <w:sz w:val="28"/>
          <w:szCs w:val="28"/>
        </w:rPr>
        <w:t xml:space="preserve">       1. </w:t>
      </w:r>
      <w:r w:rsidR="00AC0528" w:rsidRPr="00AC0528">
        <w:rPr>
          <w:rFonts w:ascii="Times New Roman" w:hAnsi="Times New Roman"/>
          <w:sz w:val="28"/>
          <w:szCs w:val="28"/>
          <w:lang w:eastAsia="ru-RU"/>
        </w:rPr>
        <w:t>Внести изменения в постановление администрации Дядьковского сельского поселения Кореновского района от 24 мая 2024 года № 40</w:t>
      </w:r>
      <w:r w:rsidR="004854AC" w:rsidRPr="00AC0528">
        <w:rPr>
          <w:rFonts w:ascii="Times New Roman" w:eastAsia="Courier New" w:hAnsi="Times New Roman"/>
          <w:sz w:val="28"/>
          <w:szCs w:val="28"/>
        </w:rPr>
        <w:t xml:space="preserve"> </w:t>
      </w:r>
      <w:r w:rsidR="00AC0528" w:rsidRPr="00AC0528">
        <w:rPr>
          <w:rFonts w:ascii="Times New Roman" w:hAnsi="Times New Roman"/>
          <w:sz w:val="28"/>
          <w:szCs w:val="28"/>
        </w:rPr>
        <w:t>«</w:t>
      </w:r>
      <w:r w:rsidR="00AC0528" w:rsidRPr="00AC0528">
        <w:rPr>
          <w:rFonts w:ascii="Times New Roman" w:eastAsia="Arial CYR" w:hAnsi="Times New Roman"/>
          <w:bCs/>
          <w:sz w:val="28"/>
          <w:szCs w:val="28"/>
        </w:rPr>
        <w:t>Об утверждении муниципального задания муниципальному бюджетному учреждению культуры Дядьковского сельского поселения Кореновского района «Дядьковский сельский Дом культуры»</w:t>
      </w:r>
      <w:r w:rsidR="00753C62" w:rsidRPr="00753C62">
        <w:rPr>
          <w:sz w:val="28"/>
          <w:szCs w:val="28"/>
        </w:rPr>
        <w:t xml:space="preserve"> </w:t>
      </w:r>
      <w:r w:rsidR="00753C62" w:rsidRPr="00753C62">
        <w:rPr>
          <w:rFonts w:ascii="Times New Roman" w:hAnsi="Times New Roman"/>
          <w:sz w:val="28"/>
          <w:szCs w:val="28"/>
        </w:rPr>
        <w:t>на 2024 год и плановый период 2025 и 2026 годов</w:t>
      </w:r>
      <w:r w:rsidR="00753C62">
        <w:rPr>
          <w:rFonts w:ascii="Times New Roman" w:eastAsia="Arial CYR" w:hAnsi="Times New Roman"/>
          <w:bCs/>
          <w:sz w:val="28"/>
          <w:szCs w:val="28"/>
        </w:rPr>
        <w:t>»</w:t>
      </w:r>
      <w:r w:rsidR="0070486A">
        <w:rPr>
          <w:rFonts w:ascii="Times New Roman" w:eastAsia="Arial CYR" w:hAnsi="Times New Roman"/>
          <w:bCs/>
          <w:sz w:val="28"/>
          <w:szCs w:val="28"/>
        </w:rPr>
        <w:t xml:space="preserve"> (с изменениями  от 20 д</w:t>
      </w:r>
      <w:r w:rsidR="00E06D8F">
        <w:rPr>
          <w:rFonts w:ascii="Times New Roman" w:eastAsia="Arial CYR" w:hAnsi="Times New Roman"/>
          <w:bCs/>
          <w:sz w:val="28"/>
          <w:szCs w:val="28"/>
        </w:rPr>
        <w:t xml:space="preserve">екабря </w:t>
      </w:r>
      <w:r w:rsidR="0070486A">
        <w:rPr>
          <w:rFonts w:ascii="Times New Roman" w:eastAsia="Arial CYR" w:hAnsi="Times New Roman"/>
          <w:bCs/>
          <w:sz w:val="28"/>
          <w:szCs w:val="28"/>
        </w:rPr>
        <w:t>2024</w:t>
      </w:r>
      <w:r w:rsidR="00592DAE">
        <w:rPr>
          <w:rFonts w:ascii="Times New Roman" w:eastAsia="Arial CYR" w:hAnsi="Times New Roman"/>
          <w:bCs/>
          <w:sz w:val="28"/>
          <w:szCs w:val="28"/>
        </w:rPr>
        <w:t xml:space="preserve"> </w:t>
      </w:r>
      <w:r w:rsidR="00E06D8F">
        <w:rPr>
          <w:rFonts w:ascii="Times New Roman" w:eastAsia="Arial CYR" w:hAnsi="Times New Roman"/>
          <w:bCs/>
          <w:sz w:val="28"/>
          <w:szCs w:val="28"/>
        </w:rPr>
        <w:t xml:space="preserve">года </w:t>
      </w:r>
      <w:r w:rsidR="0070486A">
        <w:rPr>
          <w:rFonts w:ascii="Times New Roman" w:eastAsia="Arial CYR" w:hAnsi="Times New Roman"/>
          <w:bCs/>
          <w:sz w:val="28"/>
          <w:szCs w:val="28"/>
        </w:rPr>
        <w:t>№ 195)</w:t>
      </w:r>
      <w:r w:rsidR="00AC0528" w:rsidRPr="00AC0528">
        <w:rPr>
          <w:rFonts w:ascii="Times New Roman" w:eastAsia="Arial CYR" w:hAnsi="Times New Roman"/>
          <w:bCs/>
          <w:sz w:val="28"/>
          <w:szCs w:val="28"/>
        </w:rPr>
        <w:t>,</w:t>
      </w:r>
      <w:r w:rsidR="00AC0528">
        <w:rPr>
          <w:rFonts w:eastAsia="Arial CYR" w:cs="Arial CYR"/>
          <w:b/>
          <w:bCs/>
          <w:sz w:val="28"/>
          <w:szCs w:val="28"/>
        </w:rPr>
        <w:t xml:space="preserve"> </w:t>
      </w:r>
      <w:r w:rsidR="00AC0528">
        <w:rPr>
          <w:rFonts w:ascii="Times New Roman" w:hAnsi="Times New Roman"/>
          <w:sz w:val="28"/>
          <w:szCs w:val="28"/>
          <w:lang w:eastAsia="ru-RU"/>
        </w:rPr>
        <w:t>изложив приложение к нему в новой редакции</w:t>
      </w:r>
      <w:r w:rsidR="00AC0528" w:rsidRPr="00A901C7">
        <w:rPr>
          <w:rFonts w:eastAsia="Arial CYR" w:cs="Arial CYR"/>
          <w:b/>
          <w:bCs/>
          <w:sz w:val="28"/>
          <w:szCs w:val="28"/>
        </w:rPr>
        <w:t xml:space="preserve"> </w:t>
      </w:r>
      <w:r w:rsidR="004854AC" w:rsidRPr="007E5FFD">
        <w:rPr>
          <w:rFonts w:ascii="Times New Roman" w:eastAsia="Courier New" w:hAnsi="Times New Roman"/>
          <w:sz w:val="28"/>
          <w:szCs w:val="28"/>
        </w:rPr>
        <w:t>(прилагается).</w:t>
      </w:r>
    </w:p>
    <w:p w:rsidR="004854AC" w:rsidRPr="007E5FFD" w:rsidRDefault="007E5FFD" w:rsidP="0023365C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C0528">
        <w:rPr>
          <w:rFonts w:ascii="Times New Roman" w:hAnsi="Times New Roman"/>
          <w:sz w:val="28"/>
          <w:szCs w:val="28"/>
        </w:rPr>
        <w:t>2</w:t>
      </w:r>
      <w:r w:rsidR="004854AC" w:rsidRPr="007E5FFD">
        <w:rPr>
          <w:rFonts w:ascii="Times New Roman" w:hAnsi="Times New Roman"/>
          <w:sz w:val="28"/>
          <w:szCs w:val="28"/>
        </w:rPr>
        <w:t xml:space="preserve">. </w:t>
      </w:r>
      <w:r w:rsidR="005F3447" w:rsidRPr="007E5FF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854AC" w:rsidRPr="007E5FFD" w:rsidRDefault="007E5FFD" w:rsidP="007E5FFD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C0528">
        <w:rPr>
          <w:rFonts w:ascii="Times New Roman" w:hAnsi="Times New Roman"/>
          <w:sz w:val="28"/>
          <w:szCs w:val="28"/>
        </w:rPr>
        <w:t>3</w:t>
      </w:r>
      <w:r w:rsidR="004854AC" w:rsidRPr="007E5FF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C0528">
        <w:rPr>
          <w:rFonts w:ascii="Times New Roman" w:hAnsi="Times New Roman"/>
          <w:sz w:val="28"/>
          <w:szCs w:val="28"/>
        </w:rPr>
        <w:t xml:space="preserve">после </w:t>
      </w:r>
      <w:r w:rsidR="004854AC" w:rsidRPr="007E5FFD">
        <w:rPr>
          <w:rFonts w:ascii="Times New Roman" w:hAnsi="Times New Roman"/>
          <w:sz w:val="28"/>
          <w:szCs w:val="28"/>
        </w:rPr>
        <w:t>его подписания.</w:t>
      </w:r>
    </w:p>
    <w:p w:rsidR="006B11BC" w:rsidRDefault="006B11BC" w:rsidP="001A61CD">
      <w:pPr>
        <w:ind w:firstLine="900"/>
        <w:jc w:val="both"/>
        <w:rPr>
          <w:sz w:val="28"/>
          <w:szCs w:val="28"/>
        </w:rPr>
      </w:pPr>
    </w:p>
    <w:p w:rsidR="006B11BC" w:rsidRDefault="006B11BC" w:rsidP="001A61CD">
      <w:pPr>
        <w:ind w:firstLine="900"/>
        <w:jc w:val="both"/>
        <w:rPr>
          <w:sz w:val="28"/>
          <w:szCs w:val="28"/>
        </w:rPr>
      </w:pPr>
    </w:p>
    <w:p w:rsidR="00BA0BAE" w:rsidRDefault="00CC1F1A" w:rsidP="006B11BC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Г</w:t>
      </w:r>
      <w:r w:rsidR="006B11BC" w:rsidRPr="006B11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11BC" w:rsidRPr="006B11BC">
        <w:rPr>
          <w:sz w:val="28"/>
          <w:szCs w:val="28"/>
        </w:rPr>
        <w:t xml:space="preserve"> </w:t>
      </w:r>
    </w:p>
    <w:p w:rsidR="006B11BC" w:rsidRPr="006B11BC" w:rsidRDefault="006B11BC" w:rsidP="006B11BC">
      <w:pPr>
        <w:keepNext/>
        <w:outlineLvl w:val="2"/>
        <w:rPr>
          <w:sz w:val="28"/>
          <w:szCs w:val="28"/>
          <w:u w:val="single"/>
        </w:rPr>
      </w:pPr>
      <w:r w:rsidRPr="006B11BC">
        <w:rPr>
          <w:sz w:val="28"/>
          <w:szCs w:val="28"/>
        </w:rPr>
        <w:t>Дядьковского сельского поселения</w:t>
      </w:r>
      <w:r w:rsidRPr="006B11BC">
        <w:rPr>
          <w:sz w:val="28"/>
          <w:szCs w:val="28"/>
          <w:u w:val="single"/>
        </w:rPr>
        <w:t xml:space="preserve">   </w:t>
      </w:r>
    </w:p>
    <w:p w:rsidR="00421DA1" w:rsidRDefault="006B11BC" w:rsidP="00176C37">
      <w:pPr>
        <w:rPr>
          <w:sz w:val="28"/>
          <w:szCs w:val="28"/>
        </w:rPr>
      </w:pPr>
      <w:r w:rsidRPr="006B11BC">
        <w:rPr>
          <w:sz w:val="28"/>
          <w:szCs w:val="28"/>
        </w:rPr>
        <w:t xml:space="preserve">Кореновского района                                                                </w:t>
      </w:r>
      <w:r>
        <w:rPr>
          <w:sz w:val="28"/>
          <w:szCs w:val="28"/>
        </w:rPr>
        <w:t xml:space="preserve">        </w:t>
      </w:r>
      <w:r w:rsidR="00CC1F1A">
        <w:rPr>
          <w:sz w:val="28"/>
          <w:szCs w:val="28"/>
        </w:rPr>
        <w:t xml:space="preserve">        О.А.Ткачева</w:t>
      </w:r>
    </w:p>
    <w:p w:rsidR="00EB1491" w:rsidRDefault="00EB1491" w:rsidP="005408FA">
      <w:pPr>
        <w:rPr>
          <w:sz w:val="28"/>
          <w:szCs w:val="28"/>
        </w:rPr>
        <w:sectPr w:rsidR="00EB1491" w:rsidSect="00EB1491">
          <w:pgSz w:w="11906" w:h="16838"/>
          <w:pgMar w:top="284" w:right="567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393"/>
        <w:gridCol w:w="7393"/>
      </w:tblGrid>
      <w:tr w:rsidR="007C4664" w:rsidRPr="00EB1491" w:rsidTr="00C8126F">
        <w:tc>
          <w:tcPr>
            <w:tcW w:w="2500" w:type="pct"/>
            <w:shd w:val="clear" w:color="auto" w:fill="auto"/>
          </w:tcPr>
          <w:p w:rsidR="007C4664" w:rsidRPr="00EB1491" w:rsidRDefault="007C4664" w:rsidP="007C46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2500" w:type="pct"/>
            <w:shd w:val="clear" w:color="auto" w:fill="auto"/>
          </w:tcPr>
          <w:p w:rsidR="007C4664" w:rsidRDefault="007C4664" w:rsidP="007C4664"/>
        </w:tc>
      </w:tr>
      <w:tr w:rsidR="007C4664" w:rsidRPr="00EB1491" w:rsidTr="00C8126F">
        <w:tc>
          <w:tcPr>
            <w:tcW w:w="2500" w:type="pct"/>
            <w:shd w:val="clear" w:color="auto" w:fill="auto"/>
          </w:tcPr>
          <w:p w:rsidR="007C4664" w:rsidRPr="00EB1491" w:rsidRDefault="007C4664" w:rsidP="007C46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745" w:type="pct"/>
              <w:tblLook w:val="04A0"/>
            </w:tblPr>
            <w:tblGrid>
              <w:gridCol w:w="2083"/>
              <w:gridCol w:w="4728"/>
            </w:tblGrid>
            <w:tr w:rsidR="007C4664" w:rsidRPr="00AE3C89" w:rsidTr="007C4664">
              <w:tc>
                <w:tcPr>
                  <w:tcW w:w="1529" w:type="pct"/>
                  <w:shd w:val="clear" w:color="auto" w:fill="auto"/>
                </w:tcPr>
                <w:p w:rsidR="007C4664" w:rsidRPr="00AE3C89" w:rsidRDefault="007C4664" w:rsidP="007C4664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Calibri" w:hAnsi="Calibri"/>
                      <w:lang w:eastAsia="en-US" w:bidi="en-US"/>
                    </w:rPr>
                  </w:pPr>
                </w:p>
              </w:tc>
              <w:tc>
                <w:tcPr>
                  <w:tcW w:w="3471" w:type="pct"/>
                  <w:shd w:val="clear" w:color="auto" w:fill="auto"/>
                </w:tcPr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ПРИЛОЖЕНИЕ</w:t>
                  </w:r>
                </w:p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Дядьковского сельского поселения</w:t>
                  </w:r>
                </w:p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AC0528" w:rsidRDefault="00AC0528" w:rsidP="00AC05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3F783C">
                    <w:rPr>
                      <w:sz w:val="28"/>
                      <w:szCs w:val="28"/>
                    </w:rPr>
                    <w:t>т</w:t>
                  </w:r>
                  <w:r w:rsidR="0070486A">
                    <w:rPr>
                      <w:sz w:val="28"/>
                      <w:szCs w:val="28"/>
                    </w:rPr>
                    <w:t xml:space="preserve"> 25</w:t>
                  </w:r>
                  <w:r>
                    <w:rPr>
                      <w:sz w:val="28"/>
                      <w:szCs w:val="28"/>
                    </w:rPr>
                    <w:t xml:space="preserve"> декабря 2024 </w:t>
                  </w:r>
                  <w:r w:rsidRPr="003F783C">
                    <w:rPr>
                      <w:sz w:val="28"/>
                      <w:szCs w:val="28"/>
                    </w:rPr>
                    <w:t>№</w:t>
                  </w:r>
                  <w:r w:rsidR="0070486A">
                    <w:rPr>
                      <w:sz w:val="28"/>
                      <w:szCs w:val="28"/>
                    </w:rPr>
                    <w:t xml:space="preserve"> 207</w:t>
                  </w:r>
                </w:p>
                <w:p w:rsidR="00AC0528" w:rsidRDefault="00AC0528" w:rsidP="00AC05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ПРИЛОЖЕНИЕ 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УТВЕРЖДЕНО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постановлением администрации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Дядьковского сельского поселения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Кореновского района</w:t>
                  </w:r>
                </w:p>
                <w:p w:rsidR="007C4664" w:rsidRPr="00AE3C89" w:rsidRDefault="00BE39AF" w:rsidP="00AC052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от</w:t>
                  </w:r>
                  <w:r w:rsidR="00AC0528">
                    <w:rPr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r w:rsidR="00AC0528">
                    <w:rPr>
                      <w:sz w:val="28"/>
                      <w:szCs w:val="28"/>
                      <w:lang w:eastAsia="en-US" w:bidi="en-US"/>
                    </w:rPr>
                    <w:t>24 мая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 202</w:t>
                  </w:r>
                  <w:r w:rsidR="00BD7978">
                    <w:rPr>
                      <w:sz w:val="28"/>
                      <w:szCs w:val="28"/>
                      <w:lang w:eastAsia="en-US" w:bidi="en-US"/>
                    </w:rPr>
                    <w:t>4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 года </w:t>
                  </w:r>
                  <w:r w:rsidR="00D15F9A">
                    <w:rPr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№</w:t>
                  </w:r>
                  <w:r w:rsidR="00AC0528">
                    <w:rPr>
                      <w:sz w:val="28"/>
                      <w:szCs w:val="28"/>
                      <w:lang w:eastAsia="en-US" w:bidi="en-US"/>
                    </w:rPr>
                    <w:t xml:space="preserve"> 40</w:t>
                  </w:r>
                </w:p>
              </w:tc>
            </w:tr>
          </w:tbl>
          <w:p w:rsidR="007C4664" w:rsidRDefault="007C4664" w:rsidP="007C4664"/>
        </w:tc>
      </w:tr>
    </w:tbl>
    <w:p w:rsidR="00EB1491" w:rsidRPr="00EB1491" w:rsidRDefault="00EB1491" w:rsidP="00EB1491">
      <w:pPr>
        <w:rPr>
          <w:lang w:eastAsia="en-US" w:bidi="en-US"/>
        </w:rPr>
      </w:pPr>
    </w:p>
    <w:p w:rsidR="00EB1491" w:rsidRPr="00EB1491" w:rsidRDefault="00EB1491" w:rsidP="00EB1491">
      <w:pPr>
        <w:rPr>
          <w:lang w:eastAsia="en-US" w:bidi="en-US"/>
        </w:rPr>
      </w:pPr>
    </w:p>
    <w:p w:rsidR="00A901C7" w:rsidRPr="00A901C7" w:rsidRDefault="00A901C7" w:rsidP="00A901C7">
      <w:pPr>
        <w:rPr>
          <w:lang w:eastAsia="en-US" w:bidi="en-US"/>
        </w:rPr>
      </w:pPr>
    </w:p>
    <w:p w:rsidR="00A901C7" w:rsidRPr="00A901C7" w:rsidRDefault="00A901C7" w:rsidP="00A901C7">
      <w:pPr>
        <w:rPr>
          <w:lang w:eastAsia="en-US" w:bidi="en-US"/>
        </w:rPr>
      </w:pPr>
    </w:p>
    <w:p w:rsidR="005F3447" w:rsidRPr="00A901C7" w:rsidRDefault="005F3447" w:rsidP="005F3447">
      <w:pPr>
        <w:rPr>
          <w:lang w:eastAsia="en-US" w:bidi="en-US"/>
        </w:rPr>
      </w:pPr>
    </w:p>
    <w:p w:rsidR="005F3447" w:rsidRPr="00A901C7" w:rsidRDefault="005F3447" w:rsidP="005F34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1C7">
        <w:rPr>
          <w:b/>
          <w:sz w:val="28"/>
          <w:szCs w:val="28"/>
        </w:rPr>
        <w:t xml:space="preserve">МУНИЦИПАЛЬНОЕ ЗАДАНИЕ № </w:t>
      </w:r>
      <w:r>
        <w:rPr>
          <w:b/>
          <w:sz w:val="28"/>
          <w:szCs w:val="28"/>
        </w:rPr>
        <w:t>1</w:t>
      </w:r>
    </w:p>
    <w:p w:rsidR="005F3447" w:rsidRPr="00A901C7" w:rsidRDefault="005F3447" w:rsidP="005F34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</w:tblGrid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Коды</w:t>
            </w:r>
          </w:p>
        </w:tc>
      </w:tr>
      <w:tr w:rsidR="005F3447" w:rsidRPr="00A901C7" w:rsidTr="00986C88">
        <w:trPr>
          <w:trHeight w:val="656"/>
        </w:trPr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rPr>
          <w:trHeight w:val="641"/>
        </w:trPr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rPr>
          <w:trHeight w:val="319"/>
        </w:trPr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F3447" w:rsidRPr="00BD7978" w:rsidRDefault="005F3447" w:rsidP="0005758E">
      <w:pPr>
        <w:tabs>
          <w:tab w:val="left" w:pos="6090"/>
          <w:tab w:val="center" w:pos="7203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D7978">
        <w:rPr>
          <w:b/>
          <w:color w:val="000000"/>
          <w:sz w:val="28"/>
          <w:szCs w:val="28"/>
        </w:rPr>
        <w:t>на 202</w:t>
      </w:r>
      <w:r w:rsidR="001A2A8D" w:rsidRPr="00BD7978">
        <w:rPr>
          <w:b/>
          <w:color w:val="000000"/>
          <w:sz w:val="28"/>
          <w:szCs w:val="28"/>
        </w:rPr>
        <w:t>4</w:t>
      </w:r>
      <w:r w:rsidRPr="00BD7978">
        <w:rPr>
          <w:b/>
          <w:color w:val="000000"/>
          <w:sz w:val="28"/>
          <w:szCs w:val="28"/>
        </w:rPr>
        <w:t xml:space="preserve"> год</w:t>
      </w:r>
      <w:r w:rsidR="00E27684">
        <w:rPr>
          <w:b/>
          <w:color w:val="000000"/>
          <w:sz w:val="28"/>
          <w:szCs w:val="28"/>
        </w:rPr>
        <w:t xml:space="preserve"> </w:t>
      </w:r>
      <w:r w:rsidR="0005758E" w:rsidRPr="00BD7978">
        <w:rPr>
          <w:b/>
          <w:color w:val="000000"/>
          <w:sz w:val="28"/>
          <w:szCs w:val="28"/>
        </w:rPr>
        <w:t xml:space="preserve">и на плановый период </w:t>
      </w:r>
      <w:r w:rsidR="00842688">
        <w:rPr>
          <w:b/>
          <w:color w:val="000000"/>
          <w:sz w:val="28"/>
          <w:szCs w:val="28"/>
        </w:rPr>
        <w:t xml:space="preserve">2025 и </w:t>
      </w:r>
      <w:r w:rsidR="0005758E" w:rsidRPr="00BD7978">
        <w:rPr>
          <w:b/>
          <w:color w:val="000000"/>
          <w:sz w:val="28"/>
          <w:szCs w:val="28"/>
        </w:rPr>
        <w:t xml:space="preserve">2026 </w:t>
      </w:r>
      <w:r w:rsidR="00842688">
        <w:rPr>
          <w:b/>
          <w:color w:val="000000"/>
          <w:sz w:val="28"/>
          <w:szCs w:val="28"/>
        </w:rPr>
        <w:t>годов</w:t>
      </w:r>
    </w:p>
    <w:p w:rsidR="005F3447" w:rsidRPr="00A901C7" w:rsidRDefault="005F3447" w:rsidP="005F3447">
      <w:pPr>
        <w:tabs>
          <w:tab w:val="right" w:pos="12191"/>
          <w:tab w:val="right" w:pos="12900"/>
        </w:tabs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 xml:space="preserve">Наименование муниципального учреждения муниципального образования Кореновский район (обособленного подразделения)           </w:t>
      </w:r>
    </w:p>
    <w:p w:rsidR="005F3447" w:rsidRPr="00C06F08" w:rsidRDefault="005F3447" w:rsidP="005F3447">
      <w:pPr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06F08">
        <w:rPr>
          <w:b/>
          <w:sz w:val="28"/>
          <w:szCs w:val="28"/>
          <w:u w:val="single"/>
        </w:rPr>
        <w:t>Муниципальное бюджетное учреждение культуры Дядьковского сельско</w:t>
      </w:r>
      <w:r>
        <w:rPr>
          <w:b/>
          <w:sz w:val="28"/>
          <w:szCs w:val="28"/>
          <w:u w:val="single"/>
        </w:rPr>
        <w:t>го поселения Кореновского район</w:t>
      </w:r>
      <w:r w:rsidRPr="00C06F08">
        <w:rPr>
          <w:b/>
          <w:sz w:val="28"/>
          <w:szCs w:val="28"/>
          <w:u w:val="single"/>
        </w:rPr>
        <w:t xml:space="preserve">а   </w:t>
      </w:r>
      <w:r w:rsidRPr="00C06F08">
        <w:rPr>
          <w:b/>
          <w:sz w:val="28"/>
          <w:szCs w:val="28"/>
        </w:rPr>
        <w:t xml:space="preserve">             </w:t>
      </w:r>
    </w:p>
    <w:p w:rsidR="005F3447" w:rsidRPr="00A901C7" w:rsidRDefault="005F3447" w:rsidP="005F3447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C06F08">
        <w:rPr>
          <w:b/>
          <w:sz w:val="28"/>
          <w:szCs w:val="28"/>
          <w:u w:val="single"/>
        </w:rPr>
        <w:t>«Дядьковский сельский Дом культуры»</w:t>
      </w:r>
      <w:r w:rsidRPr="00A901C7">
        <w:rPr>
          <w:sz w:val="28"/>
          <w:szCs w:val="28"/>
          <w:u w:val="single"/>
        </w:rPr>
        <w:tab/>
        <w:t xml:space="preserve"> </w:t>
      </w:r>
      <w:r w:rsidRPr="00A901C7">
        <w:rPr>
          <w:sz w:val="28"/>
          <w:szCs w:val="28"/>
        </w:rPr>
        <w:t xml:space="preserve">                  Дата</w:t>
      </w:r>
    </w:p>
    <w:p w:rsidR="005F3447" w:rsidRPr="00A901C7" w:rsidRDefault="005F3447" w:rsidP="005F3447">
      <w:pPr>
        <w:tabs>
          <w:tab w:val="right" w:pos="14034"/>
        </w:tabs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 xml:space="preserve">Виды деятельности муниципального учреждения муниципального образования Кореновский район                                   </w:t>
      </w:r>
      <w:r>
        <w:rPr>
          <w:sz w:val="28"/>
          <w:szCs w:val="28"/>
        </w:rPr>
        <w:t xml:space="preserve">                   по сводному </w:t>
      </w:r>
      <w:r w:rsidRPr="00A901C7">
        <w:rPr>
          <w:sz w:val="28"/>
          <w:szCs w:val="28"/>
        </w:rPr>
        <w:t>реестру (обособленного</w:t>
      </w:r>
      <w:r>
        <w:rPr>
          <w:sz w:val="28"/>
          <w:szCs w:val="28"/>
        </w:rPr>
        <w:t xml:space="preserve"> </w:t>
      </w:r>
      <w:r w:rsidRPr="00A901C7">
        <w:rPr>
          <w:sz w:val="28"/>
          <w:szCs w:val="28"/>
        </w:rPr>
        <w:t>подразделения)</w:t>
      </w:r>
      <w:r>
        <w:rPr>
          <w:sz w:val="28"/>
          <w:szCs w:val="28"/>
          <w:u w:val="single"/>
        </w:rPr>
        <w:t xml:space="preserve">                                                  </w:t>
      </w:r>
      <w:r w:rsidR="00BE39AF">
        <w:rPr>
          <w:sz w:val="28"/>
          <w:szCs w:val="28"/>
          <w:u w:val="single"/>
        </w:rPr>
        <w:t xml:space="preserve">                            </w:t>
      </w:r>
      <w:r w:rsidRPr="00A901C7">
        <w:rPr>
          <w:sz w:val="28"/>
          <w:szCs w:val="28"/>
        </w:rPr>
        <w:t>По ОКВЭД</w:t>
      </w:r>
    </w:p>
    <w:p w:rsidR="005F3447" w:rsidRPr="00A901C7" w:rsidRDefault="00BE39AF" w:rsidP="00BE39AF">
      <w:pPr>
        <w:tabs>
          <w:tab w:val="right" w:pos="1134"/>
          <w:tab w:val="left" w:pos="12191"/>
        </w:tabs>
        <w:autoSpaceDE w:val="0"/>
        <w:autoSpaceDN w:val="0"/>
        <w:adjustRightInd w:val="0"/>
        <w:ind w:left="12616" w:hanging="12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5F3447" w:rsidRPr="00A901C7">
        <w:rPr>
          <w:sz w:val="28"/>
          <w:szCs w:val="28"/>
        </w:rPr>
        <w:t>По ОКВЭД</w:t>
      </w:r>
    </w:p>
    <w:p w:rsidR="005F3447" w:rsidRPr="00A901C7" w:rsidRDefault="005F3447" w:rsidP="005F3447">
      <w:pPr>
        <w:tabs>
          <w:tab w:val="left" w:pos="12191"/>
        </w:tabs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 xml:space="preserve">Вид муниципального учреждения муниципального образования Кореновский район   </w:t>
      </w:r>
      <w:r w:rsidR="00BE39AF">
        <w:rPr>
          <w:sz w:val="28"/>
          <w:szCs w:val="28"/>
        </w:rPr>
        <w:t xml:space="preserve">                      </w:t>
      </w:r>
      <w:r w:rsidRPr="00A901C7">
        <w:rPr>
          <w:sz w:val="28"/>
          <w:szCs w:val="28"/>
        </w:rPr>
        <w:t>По ОКВЭД</w:t>
      </w:r>
    </w:p>
    <w:p w:rsidR="005F3447" w:rsidRPr="00A901C7" w:rsidRDefault="005F3447" w:rsidP="005F3447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 w:bidi="en-US"/>
        </w:rPr>
      </w:pPr>
      <w:r w:rsidRPr="00A901C7">
        <w:rPr>
          <w:sz w:val="28"/>
          <w:szCs w:val="28"/>
          <w:u w:val="single"/>
          <w:lang w:eastAsia="en-US" w:bidi="en-US"/>
        </w:rPr>
        <w:t>Муниципальное бюджетное учреждение культуры</w:t>
      </w:r>
    </w:p>
    <w:p w:rsidR="005F3447" w:rsidRPr="00A901C7" w:rsidRDefault="005F3447" w:rsidP="005F3447">
      <w:pPr>
        <w:autoSpaceDE w:val="0"/>
        <w:autoSpaceDN w:val="0"/>
        <w:adjustRightInd w:val="0"/>
        <w:jc w:val="center"/>
        <w:rPr>
          <w:rFonts w:ascii="Calibri" w:hAnsi="Calibri" w:cs="Arial"/>
          <w:sz w:val="28"/>
          <w:szCs w:val="28"/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Pr="00A901C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BE39AF" w:rsidRPr="00A901C7" w:rsidRDefault="00BE39AF" w:rsidP="005F3447">
      <w:pPr>
        <w:ind w:right="3230"/>
        <w:rPr>
          <w:lang w:eastAsia="en-US" w:bidi="en-US"/>
        </w:rPr>
      </w:pPr>
    </w:p>
    <w:p w:rsidR="005F3447" w:rsidRPr="00A901C7" w:rsidRDefault="005F3447" w:rsidP="005F3447">
      <w:pPr>
        <w:jc w:val="center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ЧАСТЬ 1. Сведения об оказываемых муниципальных услугах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                                                                      </w:t>
      </w:r>
      <w:r>
        <w:rPr>
          <w:sz w:val="28"/>
          <w:szCs w:val="28"/>
          <w:lang w:eastAsia="en-US" w:bidi="en-US"/>
        </w:rPr>
        <w:t xml:space="preserve">                        РАЗДЕЛ </w:t>
      </w:r>
      <w:r w:rsidRPr="00A901C7">
        <w:rPr>
          <w:sz w:val="28"/>
          <w:szCs w:val="28"/>
          <w:lang w:eastAsia="en-US" w:bidi="en-US"/>
        </w:rPr>
        <w:t>1</w:t>
      </w:r>
    </w:p>
    <w:tbl>
      <w:tblPr>
        <w:tblpPr w:leftFromText="180" w:rightFromText="180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23"/>
      </w:tblGrid>
      <w:tr w:rsidR="005F3447" w:rsidRPr="00A901C7" w:rsidTr="00986C8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tabs>
                <w:tab w:val="left" w:pos="392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47.012.0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numPr>
          <w:ilvl w:val="0"/>
          <w:numId w:val="1"/>
        </w:numPr>
        <w:ind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Наименование муниципальной услуги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Организация деятельности клубных формирований и формирований самодеятельного народного творчества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numPr>
          <w:ilvl w:val="0"/>
          <w:numId w:val="1"/>
        </w:numPr>
        <w:ind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Категории потребителей муниципальной </w:t>
      </w:r>
      <w:r w:rsidRPr="00A901C7">
        <w:rPr>
          <w:sz w:val="28"/>
          <w:szCs w:val="28"/>
          <w:lang w:eastAsia="en-US" w:bidi="en-US"/>
        </w:rPr>
        <w:t>услуг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- </w:t>
      </w:r>
      <w:r>
        <w:rPr>
          <w:sz w:val="28"/>
          <w:szCs w:val="28"/>
          <w:lang w:eastAsia="en-US" w:bidi="en-US"/>
        </w:rPr>
        <w:t>физические лица</w:t>
      </w: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 Показатели, характеризующие качество и (или) объем (содержание) оказываемой муниципальной услуги:</w:t>
      </w:r>
      <w:r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3.1 Показатели, характеризующие качество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1330"/>
        <w:gridCol w:w="1330"/>
        <w:gridCol w:w="1330"/>
        <w:gridCol w:w="1558"/>
        <w:gridCol w:w="1330"/>
        <w:gridCol w:w="1554"/>
        <w:gridCol w:w="1330"/>
        <w:gridCol w:w="492"/>
        <w:gridCol w:w="1195"/>
        <w:gridCol w:w="1025"/>
        <w:gridCol w:w="1025"/>
      </w:tblGrid>
      <w:tr w:rsidR="005F3447" w:rsidRPr="00A901C7" w:rsidTr="00986C88">
        <w:trPr>
          <w:jc w:val="center"/>
        </w:trPr>
        <w:tc>
          <w:tcPr>
            <w:tcW w:w="13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3104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46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качества муниципальной услуги</w:t>
            </w:r>
          </w:p>
        </w:tc>
        <w:tc>
          <w:tcPr>
            <w:tcW w:w="3473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качества муниципальной услуги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5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67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67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975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10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10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5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128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45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67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67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28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0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0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949916О.99.0.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ББ</w:t>
            </w:r>
            <w:r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 w:rsidR="00261BD5"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>
              <w:rPr>
                <w:sz w:val="20"/>
                <w:szCs w:val="20"/>
                <w:lang w:eastAsia="en-US" w:bidi="en-US"/>
              </w:rPr>
              <w:t xml:space="preserve">АА00000 </w:t>
            </w:r>
          </w:p>
        </w:tc>
        <w:tc>
          <w:tcPr>
            <w:tcW w:w="1453" w:type="dxa"/>
            <w:vMerge w:val="restart"/>
          </w:tcPr>
          <w:p w:rsidR="005F3447" w:rsidRPr="005F4A21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 учетом всех форм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В</w:t>
            </w:r>
            <w:r w:rsidRPr="00A901C7">
              <w:rPr>
                <w:lang w:eastAsia="en-US" w:bidi="en-US"/>
              </w:rPr>
              <w:t xml:space="preserve"> стационарных условиях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67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Доля клубных формировани</w:t>
            </w:r>
            <w:r>
              <w:rPr>
                <w:lang w:eastAsia="en-US" w:bidi="en-US"/>
              </w:rPr>
              <w:lastRenderedPageBreak/>
              <w:t xml:space="preserve">й для детей и подростков от общего числа клубных формирований 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 xml:space="preserve">Процент 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1" w:type="dxa"/>
          </w:tcPr>
          <w:p w:rsidR="005F3447" w:rsidRPr="00A901C7" w:rsidRDefault="00710B1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3</w:t>
            </w:r>
            <w:r w:rsidR="00760241">
              <w:rPr>
                <w:sz w:val="20"/>
                <w:szCs w:val="20"/>
                <w:lang w:eastAsia="en-US" w:bidi="en-US"/>
              </w:rPr>
              <w:t>5</w:t>
            </w:r>
            <w:r>
              <w:rPr>
                <w:sz w:val="20"/>
                <w:szCs w:val="20"/>
                <w:lang w:eastAsia="en-US" w:bidi="en-US"/>
              </w:rPr>
              <w:t>,3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</w:tcPr>
          <w:p w:rsidR="005F3447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35,3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</w:tcPr>
          <w:p w:rsidR="005F3447" w:rsidRPr="00110A78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35,3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53" w:type="dxa"/>
            <w:vMerge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671" w:type="dxa"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 клубных формирований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Единица </w:t>
            </w: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642</w:t>
            </w:r>
          </w:p>
        </w:tc>
        <w:tc>
          <w:tcPr>
            <w:tcW w:w="1281" w:type="dxa"/>
          </w:tcPr>
          <w:p w:rsidR="005F3447" w:rsidRDefault="00760241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1096" w:type="dxa"/>
          </w:tcPr>
          <w:p w:rsidR="005F344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1096" w:type="dxa"/>
          </w:tcPr>
          <w:p w:rsidR="005F344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u w:val="single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3.2 Показатели, характеризующие объем (содержание)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0" w:type="auto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1099"/>
        <w:gridCol w:w="1098"/>
        <w:gridCol w:w="1098"/>
        <w:gridCol w:w="1278"/>
        <w:gridCol w:w="1098"/>
        <w:gridCol w:w="1098"/>
        <w:gridCol w:w="1098"/>
        <w:gridCol w:w="434"/>
        <w:gridCol w:w="991"/>
        <w:gridCol w:w="856"/>
        <w:gridCol w:w="856"/>
        <w:gridCol w:w="991"/>
        <w:gridCol w:w="856"/>
        <w:gridCol w:w="856"/>
      </w:tblGrid>
      <w:tr w:rsidR="005F3447" w:rsidRPr="00A901C7" w:rsidTr="0023365C">
        <w:trPr>
          <w:trHeight w:val="813"/>
          <w:jc w:val="center"/>
        </w:trPr>
        <w:tc>
          <w:tcPr>
            <w:tcW w:w="100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76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30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объема муниципальной услуги</w:t>
            </w:r>
          </w:p>
        </w:tc>
        <w:tc>
          <w:tcPr>
            <w:tcW w:w="2703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объема муниципальной услуги</w:t>
            </w:r>
          </w:p>
        </w:tc>
        <w:tc>
          <w:tcPr>
            <w:tcW w:w="2703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Среднегодовой размер платы (цена, тариф)</w:t>
            </w:r>
          </w:p>
        </w:tc>
      </w:tr>
      <w:tr w:rsidR="0023365C" w:rsidRPr="00A901C7" w:rsidTr="0023365C">
        <w:trPr>
          <w:jc w:val="center"/>
        </w:trPr>
        <w:tc>
          <w:tcPr>
            <w:tcW w:w="100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9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7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532" w:type="dxa"/>
            <w:gridSpan w:val="2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2024г.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2025г.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2026г.</w:t>
            </w:r>
          </w:p>
        </w:tc>
        <w:tc>
          <w:tcPr>
            <w:tcW w:w="991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2024г.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2025г.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2025г.</w:t>
            </w:r>
          </w:p>
        </w:tc>
      </w:tr>
      <w:tr w:rsidR="005F3447" w:rsidRPr="00A901C7" w:rsidTr="0023365C">
        <w:trPr>
          <w:jc w:val="center"/>
        </w:trPr>
        <w:tc>
          <w:tcPr>
            <w:tcW w:w="100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9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43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99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23365C">
        <w:trPr>
          <w:jc w:val="center"/>
        </w:trPr>
        <w:tc>
          <w:tcPr>
            <w:tcW w:w="10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099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43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99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99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15</w:t>
            </w:r>
          </w:p>
        </w:tc>
      </w:tr>
      <w:tr w:rsidR="0023365C" w:rsidRPr="00A901C7" w:rsidTr="0023365C">
        <w:trPr>
          <w:jc w:val="center"/>
        </w:trPr>
        <w:tc>
          <w:tcPr>
            <w:tcW w:w="10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949916О.99.0.</w:t>
            </w:r>
          </w:p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ББ</w:t>
            </w:r>
            <w:r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 w:rsidR="00261BD5"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>
              <w:rPr>
                <w:sz w:val="20"/>
                <w:szCs w:val="20"/>
                <w:lang w:eastAsia="en-US" w:bidi="en-US"/>
              </w:rPr>
              <w:t xml:space="preserve">АА00000 </w:t>
            </w:r>
          </w:p>
        </w:tc>
        <w:tc>
          <w:tcPr>
            <w:tcW w:w="1099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 учетом всех форм</w:t>
            </w:r>
          </w:p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 w:bidi="en-US"/>
              </w:rPr>
              <w:t>В</w:t>
            </w:r>
            <w:r w:rsidRPr="00A901C7">
              <w:rPr>
                <w:lang w:eastAsia="en-US" w:bidi="en-US"/>
              </w:rPr>
              <w:t xml:space="preserve"> стационарных условиях</w:t>
            </w: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 посещений</w:t>
            </w: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Человек </w:t>
            </w:r>
          </w:p>
        </w:tc>
        <w:tc>
          <w:tcPr>
            <w:tcW w:w="434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</w:t>
            </w: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991" w:type="dxa"/>
          </w:tcPr>
          <w:p w:rsidR="0023365C" w:rsidRPr="00AC0528" w:rsidRDefault="0070486A" w:rsidP="001F1C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color w:val="000000" w:themeColor="text1"/>
                <w:sz w:val="20"/>
                <w:szCs w:val="20"/>
                <w:lang w:eastAsia="en-US" w:bidi="en-US"/>
              </w:rPr>
              <w:t>10588</w:t>
            </w:r>
          </w:p>
        </w:tc>
        <w:tc>
          <w:tcPr>
            <w:tcW w:w="856" w:type="dxa"/>
          </w:tcPr>
          <w:p w:rsidR="0023365C" w:rsidRPr="007A0B41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11380</w:t>
            </w:r>
          </w:p>
        </w:tc>
        <w:tc>
          <w:tcPr>
            <w:tcW w:w="856" w:type="dxa"/>
          </w:tcPr>
          <w:p w:rsidR="0023365C" w:rsidRPr="007A0B41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11380</w:t>
            </w:r>
          </w:p>
        </w:tc>
        <w:tc>
          <w:tcPr>
            <w:tcW w:w="991" w:type="dxa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56" w:type="dxa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56" w:type="dxa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683506">
        <w:rPr>
          <w:sz w:val="28"/>
          <w:szCs w:val="28"/>
          <w:lang w:eastAsia="en-US" w:bidi="en-US"/>
        </w:rPr>
        <w:t xml:space="preserve">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lastRenderedPageBreak/>
        <w:t>4.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5F3447" w:rsidRPr="00A901C7" w:rsidRDefault="005F3447" w:rsidP="005F3447">
      <w:pPr>
        <w:rPr>
          <w:lang w:eastAsia="en-US" w:bidi="en-US"/>
        </w:rPr>
      </w:pPr>
    </w:p>
    <w:p w:rsidR="005F3447" w:rsidRDefault="005F3447" w:rsidP="005F3447">
      <w:pPr>
        <w:rPr>
          <w:sz w:val="28"/>
          <w:lang w:eastAsia="en-US" w:bidi="en-US"/>
        </w:rPr>
      </w:pPr>
      <w:r w:rsidRPr="00A901C7">
        <w:rPr>
          <w:sz w:val="28"/>
          <w:lang w:eastAsia="en-US" w:bidi="en-US"/>
        </w:rPr>
        <w:t>Нормативные правовые акты, устанавливающие размер платы (цену, тариф), либо порядок их установления:</w:t>
      </w:r>
    </w:p>
    <w:p w:rsidR="00BE39AF" w:rsidRPr="00A901C7" w:rsidRDefault="00BE39AF" w:rsidP="005F3447">
      <w:pPr>
        <w:rPr>
          <w:sz w:val="28"/>
          <w:lang w:eastAsia="en-US" w:bidi="en-US"/>
        </w:rPr>
      </w:pPr>
    </w:p>
    <w:p w:rsidR="005F3447" w:rsidRPr="00A901C7" w:rsidRDefault="005F3447" w:rsidP="005F3447">
      <w:pPr>
        <w:rPr>
          <w:sz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2995"/>
        <w:gridCol w:w="2915"/>
        <w:gridCol w:w="2851"/>
        <w:gridCol w:w="3041"/>
      </w:tblGrid>
      <w:tr w:rsidR="005F3447" w:rsidRPr="00A901C7" w:rsidTr="00986C88">
        <w:tc>
          <w:tcPr>
            <w:tcW w:w="15920" w:type="dxa"/>
            <w:gridSpan w:val="5"/>
          </w:tcPr>
          <w:p w:rsidR="005F3447" w:rsidRPr="00A901C7" w:rsidRDefault="005F3447" w:rsidP="00986C88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Нормативный правовой акт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вид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принявший орган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дата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номер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наименование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4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5</w:t>
            </w:r>
          </w:p>
        </w:tc>
      </w:tr>
      <w:tr w:rsidR="005F3447" w:rsidRPr="00A901C7" w:rsidTr="00635B06">
        <w:trPr>
          <w:trHeight w:val="3949"/>
        </w:trPr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Постановление 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15.12.2015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>
              <w:rPr>
                <w:lang w:eastAsia="en-US" w:bidi="en-US"/>
              </w:rPr>
              <w:t>204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9160A1">
              <w:rPr>
                <w:lang w:eastAsia="en-US" w:bidi="en-US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Дядьковского сельского поселения Кореновского района и финансового обеспечения выполнения муниципального задания</w:t>
            </w:r>
            <w:r w:rsidR="00635B06">
              <w:rPr>
                <w:lang w:eastAsia="en-US" w:bidi="en-US"/>
              </w:rPr>
              <w:t xml:space="preserve"> </w:t>
            </w:r>
            <w:r w:rsidR="00635B06">
              <w:t>(с изм. от 05 сентября 2018 года № 144)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Постановление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22.</w:t>
            </w:r>
            <w:r w:rsidR="005F3447">
              <w:rPr>
                <w:lang w:eastAsia="en-US" w:bidi="en-US"/>
              </w:rPr>
              <w:t>12</w:t>
            </w:r>
            <w:r w:rsidR="005F3447" w:rsidRPr="00A901C7">
              <w:rPr>
                <w:lang w:eastAsia="en-US" w:bidi="en-US"/>
              </w:rPr>
              <w:t>.20</w:t>
            </w:r>
            <w:r>
              <w:rPr>
                <w:lang w:eastAsia="en-US" w:bidi="en-US"/>
              </w:rPr>
              <w:t>21</w:t>
            </w:r>
          </w:p>
        </w:tc>
        <w:tc>
          <w:tcPr>
            <w:tcW w:w="3184" w:type="dxa"/>
          </w:tcPr>
          <w:p w:rsidR="005F3447" w:rsidRPr="00A901C7" w:rsidRDefault="005F3447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 w:rsidR="00B359AE">
              <w:rPr>
                <w:lang w:eastAsia="en-US" w:bidi="en-US"/>
              </w:rPr>
              <w:t>221</w:t>
            </w:r>
          </w:p>
        </w:tc>
        <w:tc>
          <w:tcPr>
            <w:tcW w:w="3184" w:type="dxa"/>
          </w:tcPr>
          <w:p w:rsidR="00B359AE" w:rsidRPr="00B359AE" w:rsidRDefault="00B359AE" w:rsidP="00B359AE">
            <w:pPr>
              <w:rPr>
                <w:lang w:eastAsia="en-US" w:bidi="en-US"/>
              </w:rPr>
            </w:pPr>
            <w:r w:rsidRPr="00B359AE">
              <w:rPr>
                <w:lang w:eastAsia="en-US" w:bidi="en-US"/>
              </w:rPr>
              <w:t>Об утверждении порядка разработки и утверждения администрацией Дядьковского сельского поселения Кореновского района административных регламентов предоставления муниципальных услуг</w:t>
            </w:r>
            <w:r w:rsidR="00635B06">
              <w:rPr>
                <w:lang w:eastAsia="en-US" w:bidi="en-US"/>
              </w:rPr>
              <w:t xml:space="preserve"> </w:t>
            </w:r>
            <w:r w:rsidR="00635B06">
              <w:t>(с изм. от 25 декабря 2023 года № 217)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Постановление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08.11.2010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№ 151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Об утверждении Порядка разработки, утверждения и применения стандартов качества муниципальных услуг Дядьковского сельского поселения Кореновского района </w:t>
            </w:r>
          </w:p>
        </w:tc>
      </w:tr>
    </w:tbl>
    <w:p w:rsidR="005F3447" w:rsidRPr="00A901C7" w:rsidRDefault="005F3447" w:rsidP="005F3447">
      <w:pPr>
        <w:ind w:firstLine="709"/>
        <w:rPr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5.Порядок оказания муниципальной услуги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5.1. Нормативно правовые акты, регулирующие порядок оказания муниципальной услуги: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rPr>
          <w:rFonts w:cs="Arial"/>
          <w:sz w:val="28"/>
          <w:szCs w:val="28"/>
          <w:u w:val="single"/>
          <w:lang w:eastAsia="en-US" w:bidi="en-US"/>
        </w:rPr>
      </w:pP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Закон Краснодарского края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от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03 ноября 2000</w:t>
      </w: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года 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№ 325-КЗ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E27684" w:rsidRPr="00A901C7">
        <w:rPr>
          <w:rFonts w:cs="Arial"/>
          <w:sz w:val="28"/>
          <w:szCs w:val="28"/>
          <w:u w:val="single"/>
          <w:lang w:eastAsia="en-US" w:bidi="en-US"/>
        </w:rPr>
        <w:t>«О культуре»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Закон от  09 октября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1992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 года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 № 3612-1 «Основы законодательства Российской Федерации о культуре»;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Федеральный закон от 27 июля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2010 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года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№ </w:t>
      </w:r>
      <w:r w:rsidR="005F3447">
        <w:rPr>
          <w:rFonts w:cs="Arial"/>
          <w:sz w:val="28"/>
          <w:szCs w:val="28"/>
          <w:u w:val="single"/>
          <w:lang w:eastAsia="en-US" w:bidi="en-US"/>
        </w:rPr>
        <w:t xml:space="preserve">210 –ФЗ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«Об организации предоставления государственных и муниципальных</w:t>
      </w:r>
      <w:r w:rsidR="00683506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услуг»;</w:t>
      </w:r>
    </w:p>
    <w:p w:rsidR="005F3447" w:rsidRPr="00A901C7" w:rsidRDefault="005F3447" w:rsidP="005F3447">
      <w:pPr>
        <w:snapToGrid w:val="0"/>
        <w:spacing w:line="228" w:lineRule="auto"/>
        <w:rPr>
          <w:sz w:val="28"/>
          <w:szCs w:val="28"/>
          <w:u w:val="single"/>
          <w:lang w:eastAsia="en-US" w:bidi="en-US"/>
        </w:rPr>
      </w:pP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  <w:r w:rsidRPr="00A901C7">
        <w:rPr>
          <w:color w:val="000000"/>
          <w:sz w:val="28"/>
          <w:szCs w:val="28"/>
          <w:lang w:eastAsia="en-US" w:bidi="en-US"/>
        </w:rPr>
        <w:t xml:space="preserve"> 5.2. Порядок информирования потенциальных потребителей муниципальной услуги:</w:t>
      </w: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  <w:gridCol w:w="5554"/>
        <w:gridCol w:w="4317"/>
      </w:tblGrid>
      <w:tr w:rsidR="005F3447" w:rsidRPr="00A901C7" w:rsidTr="00986C88">
        <w:trPr>
          <w:trHeight w:val="417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Способ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Состав размещаемой информации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Частота обновления информации</w:t>
            </w:r>
          </w:p>
        </w:tc>
      </w:tr>
      <w:tr w:rsidR="005F3447" w:rsidRPr="00A901C7" w:rsidTr="00986C88">
        <w:trPr>
          <w:trHeight w:val="183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</w:tr>
      <w:tr w:rsidR="005F3447" w:rsidRPr="00A901C7" w:rsidTr="00986C88">
        <w:trPr>
          <w:trHeight w:val="325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Открытая система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Учреждение обеспечивает потребителя услуги бесплатной, доступной и достоверной информацией, включая сведения о наименовании учреждения и его местонахождения, режиме работы</w:t>
            </w:r>
            <w:r w:rsidRPr="00A901C7">
              <w:rPr>
                <w:color w:val="FF0000"/>
                <w:lang w:eastAsia="en-US" w:bidi="en-US"/>
              </w:rPr>
              <w:t xml:space="preserve">. </w:t>
            </w:r>
            <w:r w:rsidRPr="00A901C7">
              <w:rPr>
                <w:lang w:eastAsia="en-US" w:bidi="en-US"/>
              </w:rPr>
              <w:t xml:space="preserve">На сайте администрации Дядьковского сельского поселения Кореновского района </w:t>
            </w:r>
            <w:r w:rsidRPr="00A901C7">
              <w:rPr>
                <w:shd w:val="clear" w:color="auto" w:fill="FFFFFF"/>
                <w:lang w:val="en-US" w:eastAsia="en-US" w:bidi="en-US"/>
              </w:rPr>
              <w:t>http</w:t>
            </w:r>
            <w:r w:rsidRPr="00A901C7">
              <w:rPr>
                <w:shd w:val="clear" w:color="auto" w:fill="FFFFFF"/>
                <w:lang w:eastAsia="en-US" w:bidi="en-US"/>
              </w:rPr>
              <w:t>://</w:t>
            </w:r>
            <w:r w:rsidRPr="00A901C7">
              <w:rPr>
                <w:shd w:val="clear" w:color="auto" w:fill="FFFFFF"/>
                <w:lang w:val="en-US" w:eastAsia="en-US" w:bidi="en-US"/>
              </w:rPr>
              <w:t>dyadkovskaya</w:t>
            </w:r>
            <w:r w:rsidRPr="00A901C7">
              <w:rPr>
                <w:shd w:val="clear" w:color="auto" w:fill="FFFFFF"/>
                <w:lang w:eastAsia="en-US" w:bidi="en-US"/>
              </w:rPr>
              <w:t>.</w:t>
            </w:r>
            <w:r w:rsidRPr="00A901C7">
              <w:rPr>
                <w:shd w:val="clear" w:color="auto" w:fill="FFFFFF"/>
                <w:lang w:val="en-US" w:eastAsia="en-US" w:bidi="en-US"/>
              </w:rPr>
              <w:t>ru</w:t>
            </w:r>
            <w:r w:rsidRPr="00A901C7">
              <w:rPr>
                <w:shd w:val="clear" w:color="auto" w:fill="FFFFFF"/>
                <w:lang w:eastAsia="en-US" w:bidi="en-US"/>
              </w:rPr>
              <w:t>/</w:t>
            </w:r>
            <w:r w:rsidRPr="00A901C7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A901C7">
              <w:rPr>
                <w:lang w:eastAsia="en-US" w:bidi="en-US"/>
              </w:rPr>
              <w:t xml:space="preserve">должны быть опубликованы: график работы Дома культуры, устав, дополнительные платные услуги, прейскурант цен на платные услуги, информация о проведении массовых мероприятий по плану работы Дома культуры. На фасаде здания Дома культуры установлены вывески с указанием графика работы Дома культуры. </w:t>
            </w:r>
          </w:p>
          <w:p w:rsidR="005F3447" w:rsidRPr="00683506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Для информирования населения о </w:t>
            </w:r>
            <w:r w:rsidRPr="00A901C7">
              <w:rPr>
                <w:lang w:eastAsia="en-US" w:bidi="en-US"/>
              </w:rPr>
              <w:lastRenderedPageBreak/>
              <w:t>предоставляемых услугах учреждение проводит следующие мероприятия: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FF0000"/>
                <w:lang w:eastAsia="en-US" w:bidi="en-US"/>
              </w:rPr>
            </w:pPr>
            <w:r w:rsidRPr="00A901C7">
              <w:rPr>
                <w:lang w:eastAsia="en-US" w:bidi="en-US"/>
              </w:rPr>
              <w:t>-проводит мониторинг предпочтений посетителей, постоянно анализирует качество предоставляемых услуг;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-готовит ежегодный отчет о своей деятельности и размещает его на сайте администрации Дядьковского сельского поселения Кореновского района;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 мере необходимости</w:t>
            </w:r>
          </w:p>
        </w:tc>
      </w:tr>
    </w:tbl>
    <w:p w:rsidR="005F3447" w:rsidRPr="00A901C7" w:rsidRDefault="005F3447" w:rsidP="005F3447">
      <w:pPr>
        <w:snapToGrid w:val="0"/>
        <w:spacing w:line="228" w:lineRule="auto"/>
        <w:rPr>
          <w:sz w:val="28"/>
          <w:szCs w:val="28"/>
          <w:lang w:eastAsia="en-US" w:bidi="en-US"/>
        </w:rPr>
      </w:pPr>
    </w:p>
    <w:p w:rsidR="005F3447" w:rsidRDefault="005F3447" w:rsidP="005F3447">
      <w:pPr>
        <w:rPr>
          <w:sz w:val="28"/>
          <w:szCs w:val="28"/>
          <w:lang w:eastAsia="en-US" w:bidi="en-US"/>
        </w:rPr>
      </w:pPr>
    </w:p>
    <w:p w:rsidR="00BE39AF" w:rsidRDefault="00BE39AF" w:rsidP="005F3447">
      <w:pPr>
        <w:jc w:val="center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jc w:val="center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РАЗДЕЛ </w:t>
      </w:r>
      <w:r>
        <w:rPr>
          <w:sz w:val="28"/>
          <w:szCs w:val="28"/>
          <w:lang w:eastAsia="en-US" w:bidi="en-US"/>
        </w:rPr>
        <w:t>2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jc w:val="center"/>
        <w:rPr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706"/>
      </w:tblGrid>
      <w:tr w:rsidR="005F3447" w:rsidRPr="00A901C7" w:rsidTr="00986C8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tabs>
                <w:tab w:val="left" w:pos="392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Код по общероссийскому базовому перечню или региональному перечню </w:t>
            </w: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47.006</w:t>
            </w:r>
            <w:r w:rsidRPr="00A901C7">
              <w:rPr>
                <w:sz w:val="28"/>
                <w:szCs w:val="28"/>
                <w:lang w:eastAsia="en-US" w:bidi="en-US"/>
              </w:rPr>
              <w:t>.0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FB79E0">
      <w:pPr>
        <w:numPr>
          <w:ilvl w:val="0"/>
          <w:numId w:val="3"/>
        </w:numPr>
        <w:ind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Наименование муниципальной услуги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Организация и проведение мероприятий</w:t>
      </w: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</w:p>
    <w:p w:rsidR="005F3447" w:rsidRPr="00A901C7" w:rsidRDefault="005F3447" w:rsidP="00FB79E0">
      <w:pPr>
        <w:numPr>
          <w:ilvl w:val="0"/>
          <w:numId w:val="3"/>
        </w:numPr>
        <w:ind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Категории потребителей муниципальной услуг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- физические лица;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 Показатели, характеризующие качество и (или) объем (содержание) оказываемой муниципальной услуги:</w:t>
      </w:r>
      <w:r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3.1 Показатели, характеризующие качество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12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1543"/>
        <w:gridCol w:w="1342"/>
        <w:gridCol w:w="1342"/>
        <w:gridCol w:w="1342"/>
        <w:gridCol w:w="1342"/>
        <w:gridCol w:w="1468"/>
        <w:gridCol w:w="1342"/>
        <w:gridCol w:w="495"/>
        <w:gridCol w:w="1205"/>
        <w:gridCol w:w="1034"/>
        <w:gridCol w:w="1034"/>
      </w:tblGrid>
      <w:tr w:rsidR="005F3447" w:rsidRPr="00A901C7" w:rsidTr="00BE39AF">
        <w:trPr>
          <w:trHeight w:val="742"/>
          <w:jc w:val="center"/>
        </w:trPr>
        <w:tc>
          <w:tcPr>
            <w:tcW w:w="108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3504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60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2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качества муниципальной услуги</w:t>
            </w:r>
          </w:p>
        </w:tc>
        <w:tc>
          <w:tcPr>
            <w:tcW w:w="2704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качества муниципальной услуги</w:t>
            </w:r>
          </w:p>
        </w:tc>
      </w:tr>
      <w:tr w:rsidR="005F3447" w:rsidRPr="00A901C7" w:rsidTr="00BE39AF">
        <w:trPr>
          <w:trHeight w:val="574"/>
          <w:jc w:val="center"/>
        </w:trPr>
        <w:tc>
          <w:tcPr>
            <w:tcW w:w="108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0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34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31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514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997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85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85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</w:tr>
      <w:tr w:rsidR="005F3447" w:rsidRPr="00A901C7" w:rsidTr="00BE39AF">
        <w:trPr>
          <w:trHeight w:val="304"/>
          <w:jc w:val="center"/>
        </w:trPr>
        <w:tc>
          <w:tcPr>
            <w:tcW w:w="108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0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4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1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997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BE39AF">
        <w:trPr>
          <w:trHeight w:val="236"/>
          <w:jc w:val="center"/>
        </w:trPr>
        <w:tc>
          <w:tcPr>
            <w:tcW w:w="1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80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34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31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99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5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85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</w:tr>
      <w:tr w:rsidR="005F3447" w:rsidRPr="00A901C7" w:rsidTr="00BE39AF">
        <w:trPr>
          <w:trHeight w:val="962"/>
          <w:jc w:val="center"/>
        </w:trPr>
        <w:tc>
          <w:tcPr>
            <w:tcW w:w="108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900400О.99.0.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ББ72АА0000</w:t>
            </w:r>
            <w:r w:rsidR="0060227A"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280" w:type="dxa"/>
            <w:vMerge w:val="restart"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Культурно-массовых (иной деятельности, в результате которой сохраняются, создаются и осваиваются культурные ценности)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4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На территории Российской Федерации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318" w:type="dxa"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Динамика количества мероприятий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Процент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1A2A8D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="00D77360">
              <w:rPr>
                <w:sz w:val="20"/>
                <w:szCs w:val="20"/>
                <w:lang w:eastAsia="en-US" w:bidi="en-US"/>
              </w:rPr>
              <w:t>0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3" w:type="dxa"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E6BBA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853" w:type="dxa"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E6BBA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BE39AF">
        <w:trPr>
          <w:trHeight w:val="22"/>
          <w:jc w:val="center"/>
        </w:trPr>
        <w:tc>
          <w:tcPr>
            <w:tcW w:w="108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0" w:type="dxa"/>
            <w:vMerge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4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318" w:type="dxa"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Динамика количества участников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Процент 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7" w:type="dxa"/>
          </w:tcPr>
          <w:p w:rsidR="005F3447" w:rsidRPr="00A901C7" w:rsidRDefault="001A2A8D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="001F1C0E"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853" w:type="dxa"/>
          </w:tcPr>
          <w:p w:rsidR="005F3447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853" w:type="dxa"/>
          </w:tcPr>
          <w:p w:rsidR="005F344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u w:val="single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3.2 Показатели, характеризующие объем (содержание)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0" w:type="auto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103"/>
        <w:gridCol w:w="1103"/>
        <w:gridCol w:w="1104"/>
        <w:gridCol w:w="1104"/>
        <w:gridCol w:w="1104"/>
        <w:gridCol w:w="1209"/>
        <w:gridCol w:w="1104"/>
        <w:gridCol w:w="436"/>
        <w:gridCol w:w="996"/>
        <w:gridCol w:w="861"/>
        <w:gridCol w:w="861"/>
        <w:gridCol w:w="996"/>
        <w:gridCol w:w="861"/>
        <w:gridCol w:w="861"/>
      </w:tblGrid>
      <w:tr w:rsidR="005F3447" w:rsidRPr="00A901C7" w:rsidTr="0023365C">
        <w:trPr>
          <w:trHeight w:val="813"/>
          <w:jc w:val="center"/>
        </w:trPr>
        <w:tc>
          <w:tcPr>
            <w:tcW w:w="10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49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объема муниципальной услуги</w:t>
            </w:r>
          </w:p>
        </w:tc>
        <w:tc>
          <w:tcPr>
            <w:tcW w:w="2718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объема муниципальной услуги</w:t>
            </w:r>
          </w:p>
        </w:tc>
        <w:tc>
          <w:tcPr>
            <w:tcW w:w="2718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Среднегодовой размер платы (цена, тариф)</w:t>
            </w:r>
          </w:p>
        </w:tc>
      </w:tr>
      <w:tr w:rsidR="005F3447" w:rsidRPr="00A901C7" w:rsidTr="0023365C">
        <w:trPr>
          <w:jc w:val="center"/>
        </w:trPr>
        <w:tc>
          <w:tcPr>
            <w:tcW w:w="10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09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540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9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  <w:tc>
          <w:tcPr>
            <w:tcW w:w="9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</w:tr>
      <w:tr w:rsidR="005F3447" w:rsidRPr="00A901C7" w:rsidTr="0023365C">
        <w:trPr>
          <w:jc w:val="center"/>
        </w:trPr>
        <w:tc>
          <w:tcPr>
            <w:tcW w:w="10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09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43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9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23365C">
        <w:trPr>
          <w:jc w:val="center"/>
        </w:trPr>
        <w:tc>
          <w:tcPr>
            <w:tcW w:w="1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10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0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209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43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9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9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15</w:t>
            </w:r>
          </w:p>
        </w:tc>
      </w:tr>
      <w:tr w:rsidR="0023365C" w:rsidRPr="00A901C7" w:rsidTr="0023365C">
        <w:trPr>
          <w:jc w:val="center"/>
        </w:trPr>
        <w:tc>
          <w:tcPr>
            <w:tcW w:w="10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Pr="0060227A" w:rsidRDefault="0023365C" w:rsidP="006022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60227A">
              <w:rPr>
                <w:sz w:val="20"/>
                <w:szCs w:val="20"/>
                <w:lang w:eastAsia="en-US" w:bidi="en-US"/>
              </w:rPr>
              <w:t>900400О.99.0.</w:t>
            </w:r>
          </w:p>
          <w:p w:rsidR="0023365C" w:rsidRDefault="0023365C" w:rsidP="006022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60227A">
              <w:rPr>
                <w:sz w:val="20"/>
                <w:szCs w:val="20"/>
                <w:lang w:eastAsia="en-US" w:bidi="en-US"/>
              </w:rPr>
              <w:t>ББ72АА00000</w:t>
            </w:r>
          </w:p>
        </w:tc>
        <w:tc>
          <w:tcPr>
            <w:tcW w:w="1103" w:type="dxa"/>
            <w:vMerge w:val="restart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3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 w:val="restart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4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09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 участников мероприятий</w:t>
            </w:r>
          </w:p>
        </w:tc>
        <w:tc>
          <w:tcPr>
            <w:tcW w:w="1104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Человек </w:t>
            </w:r>
          </w:p>
        </w:tc>
        <w:tc>
          <w:tcPr>
            <w:tcW w:w="436" w:type="dxa"/>
          </w:tcPr>
          <w:p w:rsidR="0023365C" w:rsidRDefault="0023365C" w:rsidP="00986C8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792</w:t>
            </w:r>
          </w:p>
        </w:tc>
        <w:tc>
          <w:tcPr>
            <w:tcW w:w="996" w:type="dxa"/>
          </w:tcPr>
          <w:p w:rsidR="0023365C" w:rsidRPr="0060227A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3365C" w:rsidRPr="00AC0528" w:rsidRDefault="0070486A" w:rsidP="00986C88">
            <w:pPr>
              <w:jc w:val="center"/>
              <w:rPr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color w:val="000000" w:themeColor="text1"/>
                <w:sz w:val="20"/>
                <w:szCs w:val="20"/>
                <w:lang w:eastAsia="en-US" w:bidi="en-US"/>
              </w:rPr>
              <w:t>37495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40300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40300</w:t>
            </w:r>
          </w:p>
        </w:tc>
        <w:tc>
          <w:tcPr>
            <w:tcW w:w="996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</w:tr>
      <w:tr w:rsidR="0023365C" w:rsidRPr="00A901C7" w:rsidTr="0023365C">
        <w:trPr>
          <w:jc w:val="center"/>
        </w:trPr>
        <w:tc>
          <w:tcPr>
            <w:tcW w:w="10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09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</w:t>
            </w:r>
            <w:r>
              <w:rPr>
                <w:lang w:eastAsia="en-US" w:bidi="en-US"/>
              </w:rPr>
              <w:lastRenderedPageBreak/>
              <w:t>во проведенных мероприятий</w:t>
            </w:r>
          </w:p>
        </w:tc>
        <w:tc>
          <w:tcPr>
            <w:tcW w:w="1104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Единиц</w:t>
            </w:r>
            <w:r>
              <w:rPr>
                <w:lang w:eastAsia="en-US" w:bidi="en-US"/>
              </w:rPr>
              <w:lastRenderedPageBreak/>
              <w:t xml:space="preserve">а </w:t>
            </w:r>
          </w:p>
        </w:tc>
        <w:tc>
          <w:tcPr>
            <w:tcW w:w="436" w:type="dxa"/>
          </w:tcPr>
          <w:p w:rsidR="0023365C" w:rsidRDefault="0023365C" w:rsidP="00986C8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642</w:t>
            </w:r>
          </w:p>
        </w:tc>
        <w:tc>
          <w:tcPr>
            <w:tcW w:w="996" w:type="dxa"/>
          </w:tcPr>
          <w:p w:rsidR="0023365C" w:rsidRPr="0060227A" w:rsidRDefault="0023365C" w:rsidP="006022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60227A">
              <w:rPr>
                <w:sz w:val="20"/>
                <w:szCs w:val="20"/>
                <w:lang w:eastAsia="en-US" w:bidi="en-US"/>
              </w:rPr>
              <w:t>395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395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395</w:t>
            </w:r>
          </w:p>
        </w:tc>
        <w:tc>
          <w:tcPr>
            <w:tcW w:w="996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683506">
        <w:rPr>
          <w:sz w:val="28"/>
          <w:szCs w:val="28"/>
          <w:lang w:eastAsia="en-US" w:bidi="en-US"/>
        </w:rPr>
        <w:t xml:space="preserve">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4.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5F3447" w:rsidRPr="00A901C7" w:rsidRDefault="005F3447" w:rsidP="005F3447">
      <w:pPr>
        <w:rPr>
          <w:lang w:eastAsia="en-US" w:bidi="en-US"/>
        </w:rPr>
      </w:pPr>
    </w:p>
    <w:p w:rsidR="005F3447" w:rsidRPr="00A901C7" w:rsidRDefault="005F3447" w:rsidP="005F3447">
      <w:pPr>
        <w:rPr>
          <w:sz w:val="28"/>
          <w:lang w:eastAsia="en-US" w:bidi="en-US"/>
        </w:rPr>
      </w:pPr>
      <w:r w:rsidRPr="00A901C7">
        <w:rPr>
          <w:sz w:val="28"/>
          <w:lang w:eastAsia="en-US" w:bidi="en-US"/>
        </w:rPr>
        <w:t>Нормативные правовые акты, устанавливающие размер платы (цену, тариф), либо порядок их установления:</w:t>
      </w:r>
    </w:p>
    <w:p w:rsidR="005F3447" w:rsidRPr="00A901C7" w:rsidRDefault="005F3447" w:rsidP="005F3447">
      <w:pPr>
        <w:rPr>
          <w:sz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2995"/>
        <w:gridCol w:w="2915"/>
        <w:gridCol w:w="2851"/>
        <w:gridCol w:w="3041"/>
      </w:tblGrid>
      <w:tr w:rsidR="005F3447" w:rsidRPr="00A901C7" w:rsidTr="00986C88">
        <w:tc>
          <w:tcPr>
            <w:tcW w:w="15920" w:type="dxa"/>
            <w:gridSpan w:val="5"/>
          </w:tcPr>
          <w:p w:rsidR="005F3447" w:rsidRPr="00A901C7" w:rsidRDefault="005F3447" w:rsidP="00986C88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Нормативный правовой акт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вид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принявший орган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дата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номер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наименование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4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5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Постановление 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15.12.2015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 w:rsidR="007C5FBA">
              <w:rPr>
                <w:lang w:eastAsia="en-US" w:bidi="en-US"/>
              </w:rPr>
              <w:t>204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9160A1">
              <w:rPr>
                <w:lang w:eastAsia="en-US" w:bidi="en-US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Дядьковского сельского поселения Кореновского района и финансового обеспечения выполнения муниципального задания</w:t>
            </w:r>
            <w:r w:rsidR="008273AA">
              <w:rPr>
                <w:lang w:eastAsia="en-US" w:bidi="en-US"/>
              </w:rPr>
              <w:t xml:space="preserve"> (с изм. от 05 декабря 2018 года № 144)</w:t>
            </w:r>
          </w:p>
        </w:tc>
      </w:tr>
      <w:tr w:rsidR="00B359AE" w:rsidRPr="00A901C7" w:rsidTr="00986C88"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Постановление</w:t>
            </w:r>
          </w:p>
        </w:tc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22.12</w:t>
            </w:r>
            <w:r w:rsidRPr="00A901C7">
              <w:rPr>
                <w:lang w:eastAsia="en-US" w:bidi="en-US"/>
              </w:rPr>
              <w:t>.20</w:t>
            </w:r>
            <w:r>
              <w:rPr>
                <w:lang w:eastAsia="en-US" w:bidi="en-US"/>
              </w:rPr>
              <w:t>21</w:t>
            </w:r>
          </w:p>
        </w:tc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>
              <w:rPr>
                <w:lang w:eastAsia="en-US" w:bidi="en-US"/>
              </w:rPr>
              <w:t>221</w:t>
            </w:r>
          </w:p>
        </w:tc>
        <w:tc>
          <w:tcPr>
            <w:tcW w:w="3184" w:type="dxa"/>
          </w:tcPr>
          <w:p w:rsidR="00B359AE" w:rsidRPr="00B359AE" w:rsidRDefault="00B359AE" w:rsidP="00B359AE">
            <w:pPr>
              <w:rPr>
                <w:lang w:eastAsia="en-US" w:bidi="en-US"/>
              </w:rPr>
            </w:pPr>
            <w:r w:rsidRPr="00B359AE">
              <w:rPr>
                <w:lang w:eastAsia="en-US" w:bidi="en-US"/>
              </w:rPr>
              <w:t xml:space="preserve">Об утверждении порядка разработки и утверждения администрацией Дядьковского сельского </w:t>
            </w:r>
            <w:r w:rsidRPr="00B359AE">
              <w:rPr>
                <w:lang w:eastAsia="en-US" w:bidi="en-US"/>
              </w:rPr>
              <w:lastRenderedPageBreak/>
              <w:t>поселения Кореновского района административных регламентов предоставления муниципальных услуг</w:t>
            </w:r>
            <w:r w:rsidR="008273AA">
              <w:rPr>
                <w:lang w:eastAsia="en-US" w:bidi="en-US"/>
              </w:rPr>
              <w:t xml:space="preserve"> (с изм. 25 декабря 2023 года №  217)</w:t>
            </w:r>
          </w:p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Постановление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08.11.2010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№ 151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Об утверждении Порядка разработки, утверждения и применения стандартов качества муниципальных услуг Дядьковского сельского поселения Кореновского района </w:t>
            </w:r>
          </w:p>
        </w:tc>
      </w:tr>
    </w:tbl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5.Порядок оказания муниципальной услуги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5.1. Нормативно правовые акты, регулирующие порядок оказания муниципальной услуги:</w:t>
      </w:r>
    </w:p>
    <w:p w:rsidR="005F3447" w:rsidRPr="00A901C7" w:rsidRDefault="005F3447" w:rsidP="005F3447">
      <w:pPr>
        <w:rPr>
          <w:rFonts w:cs="Arial"/>
          <w:sz w:val="28"/>
          <w:szCs w:val="28"/>
          <w:u w:val="single"/>
          <w:lang w:eastAsia="en-US" w:bidi="en-US"/>
        </w:rPr>
      </w:pPr>
    </w:p>
    <w:p w:rsidR="005F3447" w:rsidRPr="00A901C7" w:rsidRDefault="005F3447" w:rsidP="005F3447">
      <w:pPr>
        <w:rPr>
          <w:rFonts w:cs="Arial"/>
          <w:sz w:val="28"/>
          <w:szCs w:val="28"/>
          <w:u w:val="single"/>
          <w:lang w:eastAsia="en-US" w:bidi="en-US"/>
        </w:rPr>
      </w:pP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Закон Краснодарского края </w:t>
      </w:r>
      <w:r w:rsidR="00A852D6">
        <w:rPr>
          <w:rFonts w:cs="Arial"/>
          <w:sz w:val="28"/>
          <w:szCs w:val="28"/>
          <w:u w:val="single"/>
          <w:lang w:eastAsia="en-US" w:bidi="en-US"/>
        </w:rPr>
        <w:t xml:space="preserve"> от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0</w:t>
      </w:r>
      <w:r w:rsidR="00A852D6">
        <w:rPr>
          <w:rFonts w:cs="Arial"/>
          <w:sz w:val="28"/>
          <w:szCs w:val="28"/>
          <w:u w:val="single"/>
          <w:lang w:eastAsia="en-US" w:bidi="en-US"/>
        </w:rPr>
        <w:t>3 ноября  2000</w:t>
      </w: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года 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№ 325-КЗ</w:t>
      </w:r>
      <w:r w:rsidR="00A852D6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A852D6" w:rsidRPr="00A901C7">
        <w:rPr>
          <w:rFonts w:cs="Arial"/>
          <w:sz w:val="28"/>
          <w:szCs w:val="28"/>
          <w:u w:val="single"/>
          <w:lang w:eastAsia="en-US" w:bidi="en-US"/>
        </w:rPr>
        <w:t>«О культуре»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Закон от  09 октября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1992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 года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 № 3612-1 «Основы законодательства Российской Федерации о культуре»;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Федеральный закон от 27 июля 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2010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 года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 №</w:t>
      </w:r>
      <w:r w:rsidR="005F3447">
        <w:rPr>
          <w:rFonts w:cs="Arial"/>
          <w:sz w:val="28"/>
          <w:szCs w:val="28"/>
          <w:u w:val="single"/>
          <w:lang w:eastAsia="en-US" w:bidi="en-US"/>
        </w:rPr>
        <w:t xml:space="preserve"> 210-ФЗ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«Об организации предоставления государственных и муниципальных</w:t>
      </w:r>
      <w:r w:rsidR="00683506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услуг»;</w:t>
      </w:r>
    </w:p>
    <w:p w:rsidR="00A852D6" w:rsidRPr="00A901C7" w:rsidRDefault="00A852D6" w:rsidP="005F3447">
      <w:pPr>
        <w:snapToGrid w:val="0"/>
        <w:spacing w:line="228" w:lineRule="auto"/>
        <w:rPr>
          <w:sz w:val="28"/>
          <w:szCs w:val="28"/>
          <w:u w:val="single"/>
          <w:lang w:eastAsia="en-US" w:bidi="en-US"/>
        </w:rPr>
      </w:pP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  <w:r w:rsidRPr="00A901C7">
        <w:rPr>
          <w:color w:val="000000"/>
          <w:sz w:val="28"/>
          <w:szCs w:val="28"/>
          <w:lang w:eastAsia="en-US" w:bidi="en-US"/>
        </w:rPr>
        <w:t xml:space="preserve"> 5.2. Порядок информирования потенциальных потребителей муниципальной услуги:</w:t>
      </w: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  <w:gridCol w:w="5554"/>
        <w:gridCol w:w="4317"/>
      </w:tblGrid>
      <w:tr w:rsidR="005F3447" w:rsidRPr="00A901C7" w:rsidTr="00986C88">
        <w:trPr>
          <w:trHeight w:val="417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Способ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Состав размещаемой информации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Частота обновления информации</w:t>
            </w:r>
          </w:p>
        </w:tc>
      </w:tr>
      <w:tr w:rsidR="005F3447" w:rsidRPr="00A901C7" w:rsidTr="00986C88">
        <w:trPr>
          <w:trHeight w:val="183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</w:tr>
      <w:tr w:rsidR="005F3447" w:rsidRPr="00A901C7" w:rsidTr="00986C88">
        <w:trPr>
          <w:trHeight w:val="325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Открытая система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Учреждение обеспечивает потребителя услуги бесплатной, доступной и достоверной информацией, включая сведения о наименовании учреждения и его местонахождения, режиме работы</w:t>
            </w:r>
            <w:r w:rsidRPr="00A901C7">
              <w:rPr>
                <w:color w:val="FF0000"/>
                <w:lang w:eastAsia="en-US" w:bidi="en-US"/>
              </w:rPr>
              <w:t xml:space="preserve">. </w:t>
            </w:r>
            <w:r w:rsidRPr="00A901C7">
              <w:rPr>
                <w:lang w:eastAsia="en-US" w:bidi="en-US"/>
              </w:rPr>
              <w:t xml:space="preserve">На сайте администрации Дядьковского сельского поселения Кореновского района </w:t>
            </w:r>
            <w:r w:rsidRPr="00A901C7">
              <w:rPr>
                <w:shd w:val="clear" w:color="auto" w:fill="FFFFFF"/>
                <w:lang w:val="en-US" w:eastAsia="en-US" w:bidi="en-US"/>
              </w:rPr>
              <w:t>http</w:t>
            </w:r>
            <w:r w:rsidRPr="00A901C7">
              <w:rPr>
                <w:shd w:val="clear" w:color="auto" w:fill="FFFFFF"/>
                <w:lang w:eastAsia="en-US" w:bidi="en-US"/>
              </w:rPr>
              <w:t>://</w:t>
            </w:r>
            <w:r w:rsidRPr="00A901C7">
              <w:rPr>
                <w:shd w:val="clear" w:color="auto" w:fill="FFFFFF"/>
                <w:lang w:val="en-US" w:eastAsia="en-US" w:bidi="en-US"/>
              </w:rPr>
              <w:t>dyadkovskaya</w:t>
            </w:r>
            <w:r w:rsidRPr="00A901C7">
              <w:rPr>
                <w:shd w:val="clear" w:color="auto" w:fill="FFFFFF"/>
                <w:lang w:eastAsia="en-US" w:bidi="en-US"/>
              </w:rPr>
              <w:t>.</w:t>
            </w:r>
            <w:r w:rsidRPr="00A901C7">
              <w:rPr>
                <w:shd w:val="clear" w:color="auto" w:fill="FFFFFF"/>
                <w:lang w:val="en-US" w:eastAsia="en-US" w:bidi="en-US"/>
              </w:rPr>
              <w:t>ru</w:t>
            </w:r>
            <w:r w:rsidRPr="00A901C7">
              <w:rPr>
                <w:shd w:val="clear" w:color="auto" w:fill="FFFFFF"/>
                <w:lang w:eastAsia="en-US" w:bidi="en-US"/>
              </w:rPr>
              <w:t>/</w:t>
            </w:r>
            <w:r w:rsidRPr="00A901C7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A901C7">
              <w:rPr>
                <w:lang w:eastAsia="en-US" w:bidi="en-US"/>
              </w:rPr>
              <w:t xml:space="preserve">должны быть опубликованы: график работы Дома культуры, устав, дополнительные платные услуги, прейскурант цен </w:t>
            </w:r>
            <w:r w:rsidRPr="00A901C7">
              <w:rPr>
                <w:lang w:eastAsia="en-US" w:bidi="en-US"/>
              </w:rPr>
              <w:lastRenderedPageBreak/>
              <w:t xml:space="preserve">на платные услуги, информация о проведении массовых мероприятий по плану работы Дома культуры. На фасаде здания Дома культуры установлены вывески с указанием графика работы Дома культуры. </w:t>
            </w:r>
          </w:p>
          <w:p w:rsidR="005F3447" w:rsidRPr="00683506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Для информирования населения о предоставляемых услугах учреждение проводит следующие мероприятия: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FF0000"/>
                <w:lang w:eastAsia="en-US" w:bidi="en-US"/>
              </w:rPr>
            </w:pPr>
            <w:r w:rsidRPr="00A901C7">
              <w:rPr>
                <w:lang w:eastAsia="en-US" w:bidi="en-US"/>
              </w:rPr>
              <w:t>-проводит мониторинг предпочтений посетителей, постоянно анализирует качество предоставляемых услуг;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-готовит ежегодный отчет о своей деятельности и размещает его на сайте администрации Дядьковского сельского поселения Кореновского района;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 мере необходимости</w:t>
            </w:r>
          </w:p>
        </w:tc>
      </w:tr>
    </w:tbl>
    <w:p w:rsidR="00683506" w:rsidRDefault="005F3447" w:rsidP="005F3447">
      <w:pPr>
        <w:autoSpaceDE w:val="0"/>
        <w:autoSpaceDN w:val="0"/>
        <w:adjustRightInd w:val="0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lastRenderedPageBreak/>
        <w:t xml:space="preserve">                                                                         </w:t>
      </w:r>
    </w:p>
    <w:p w:rsidR="00683506" w:rsidRDefault="005F3447" w:rsidP="00683506">
      <w:pPr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ЧАСТЬ 2. Прочие сведения о муниципальном задании</w:t>
      </w:r>
    </w:p>
    <w:p w:rsidR="00845CBC" w:rsidRPr="00A901C7" w:rsidRDefault="00845CBC" w:rsidP="00683506">
      <w:pPr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  <w:lang w:eastAsia="en-US" w:bidi="en-US"/>
        </w:rPr>
        <w:t>1.</w:t>
      </w:r>
      <w:r w:rsidRPr="00A901C7">
        <w:rPr>
          <w:sz w:val="28"/>
          <w:szCs w:val="28"/>
        </w:rPr>
        <w:t>Условия и порядок досрочного прекращения исполнения муниципального задания</w:t>
      </w:r>
    </w:p>
    <w:p w:rsidR="005F3447" w:rsidRPr="00A901C7" w:rsidRDefault="005F3447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 w:rsidRPr="00A901C7">
        <w:rPr>
          <w:sz w:val="28"/>
          <w:szCs w:val="28"/>
          <w:u w:val="single"/>
        </w:rPr>
        <w:t>-ликвидация или реорганизация учреждения;</w:t>
      </w:r>
    </w:p>
    <w:p w:rsidR="005F3447" w:rsidRPr="00A901C7" w:rsidRDefault="005F3447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 w:rsidRPr="00A901C7">
        <w:rPr>
          <w:sz w:val="28"/>
          <w:szCs w:val="28"/>
          <w:u w:val="single"/>
        </w:rPr>
        <w:t>-исключение муниципальной услуги из ведомственного перечня муниципальных услуг (работ);</w:t>
      </w:r>
    </w:p>
    <w:p w:rsidR="005F3447" w:rsidRDefault="005F3447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 w:rsidRPr="00A901C7">
        <w:rPr>
          <w:sz w:val="28"/>
          <w:szCs w:val="28"/>
          <w:u w:val="single"/>
        </w:rPr>
        <w:t>-иные основания, предусмотренные нормативными правовыми актами Российской Федерации и Краснодарского края</w:t>
      </w:r>
    </w:p>
    <w:p w:rsidR="00E27684" w:rsidRPr="00A901C7" w:rsidRDefault="00E27684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2. Иная информация, необходимая для контроля за исполнением муниципального задан</w:t>
      </w:r>
      <w:r w:rsidR="00DB6C8D">
        <w:rPr>
          <w:sz w:val="28"/>
          <w:szCs w:val="28"/>
        </w:rPr>
        <w:t>ия 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_________________________________________________________________________</w:t>
      </w:r>
      <w:r w:rsidR="00DB6C8D">
        <w:rPr>
          <w:sz w:val="28"/>
          <w:szCs w:val="28"/>
        </w:rPr>
        <w:t>_______________________________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3. Формы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3"/>
        <w:gridCol w:w="2927"/>
        <w:gridCol w:w="8698"/>
      </w:tblGrid>
      <w:tr w:rsidR="005F3447" w:rsidRPr="00A901C7" w:rsidTr="00DB6C8D">
        <w:tc>
          <w:tcPr>
            <w:tcW w:w="3053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27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8698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F3447" w:rsidRPr="00A901C7" w:rsidTr="00DB6C8D">
        <w:tc>
          <w:tcPr>
            <w:tcW w:w="3053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2</w:t>
            </w:r>
          </w:p>
        </w:tc>
        <w:tc>
          <w:tcPr>
            <w:tcW w:w="8698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3</w:t>
            </w:r>
          </w:p>
        </w:tc>
      </w:tr>
      <w:tr w:rsidR="005F3447" w:rsidRPr="00A901C7" w:rsidTr="00DB6C8D">
        <w:tc>
          <w:tcPr>
            <w:tcW w:w="3053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>Мониторинг показателей учреждения;</w:t>
            </w:r>
          </w:p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>отчет о выполнении муниципального задания</w:t>
            </w:r>
          </w:p>
        </w:tc>
        <w:tc>
          <w:tcPr>
            <w:tcW w:w="2927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>ежеквартально</w:t>
            </w:r>
          </w:p>
        </w:tc>
        <w:tc>
          <w:tcPr>
            <w:tcW w:w="8698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 xml:space="preserve"> Администрация Дядьковского сельского поселения Кореновского района</w:t>
            </w:r>
          </w:p>
        </w:tc>
      </w:tr>
    </w:tbl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4. Требования к отчетности об исполнении муниципального задания:__________________________________________________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901C7">
        <w:rPr>
          <w:sz w:val="28"/>
          <w:szCs w:val="28"/>
        </w:rPr>
        <w:lastRenderedPageBreak/>
        <w:t xml:space="preserve">4.1 Периодичность представления отчетов об исполнении муниципального задания    </w:t>
      </w:r>
      <w:r w:rsidRPr="00A901C7">
        <w:rPr>
          <w:sz w:val="28"/>
          <w:szCs w:val="28"/>
          <w:u w:val="single"/>
        </w:rPr>
        <w:t xml:space="preserve"> </w:t>
      </w:r>
      <w:r w:rsidR="00F95A4C">
        <w:rPr>
          <w:sz w:val="28"/>
          <w:szCs w:val="28"/>
          <w:u w:val="single"/>
        </w:rPr>
        <w:t>ежегодно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4.2. Сроки представления отчетов об исполнении мун</w:t>
      </w:r>
      <w:r w:rsidR="00F95A4C">
        <w:rPr>
          <w:sz w:val="28"/>
          <w:szCs w:val="28"/>
        </w:rPr>
        <w:t>иципального задания   15 января</w:t>
      </w:r>
      <w:r w:rsidR="0023365C">
        <w:rPr>
          <w:sz w:val="28"/>
          <w:szCs w:val="28"/>
        </w:rPr>
        <w:t>;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4.3. Иные требования к отчетности об исполнении муниципального задания ____________</w:t>
      </w:r>
      <w:r w:rsidR="00DB6C8D">
        <w:rPr>
          <w:sz w:val="28"/>
          <w:szCs w:val="28"/>
        </w:rPr>
        <w:t>_________________________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5. Иные показатели, связанные с исполнением муниципального задания _______________</w:t>
      </w:r>
      <w:r w:rsidR="00DB6C8D">
        <w:rPr>
          <w:sz w:val="28"/>
          <w:szCs w:val="28"/>
        </w:rPr>
        <w:t>_________________________</w:t>
      </w:r>
    </w:p>
    <w:p w:rsidR="005F3447" w:rsidRDefault="005F3447" w:rsidP="004854AC">
      <w:pPr>
        <w:keepNext/>
        <w:outlineLvl w:val="2"/>
        <w:rPr>
          <w:sz w:val="28"/>
          <w:szCs w:val="28"/>
        </w:rPr>
      </w:pPr>
    </w:p>
    <w:p w:rsidR="00BE39AF" w:rsidRDefault="00BE39AF" w:rsidP="00BE39AF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6B11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B11BC">
        <w:rPr>
          <w:sz w:val="28"/>
          <w:szCs w:val="28"/>
        </w:rPr>
        <w:t xml:space="preserve"> </w:t>
      </w:r>
    </w:p>
    <w:p w:rsidR="00BE39AF" w:rsidRPr="006B11BC" w:rsidRDefault="00BE39AF" w:rsidP="00BE39AF">
      <w:pPr>
        <w:keepNext/>
        <w:outlineLvl w:val="2"/>
        <w:rPr>
          <w:sz w:val="28"/>
          <w:szCs w:val="28"/>
          <w:u w:val="single"/>
        </w:rPr>
      </w:pPr>
      <w:r w:rsidRPr="006B11BC">
        <w:rPr>
          <w:sz w:val="28"/>
          <w:szCs w:val="28"/>
        </w:rPr>
        <w:t>Дядьковского сельского поселения</w:t>
      </w:r>
      <w:r w:rsidRPr="006B11BC">
        <w:rPr>
          <w:sz w:val="28"/>
          <w:szCs w:val="28"/>
          <w:u w:val="single"/>
        </w:rPr>
        <w:t xml:space="preserve">   </w:t>
      </w:r>
    </w:p>
    <w:p w:rsidR="00BE39AF" w:rsidRPr="006B11BC" w:rsidRDefault="00BE39AF" w:rsidP="00BE39AF">
      <w:pPr>
        <w:rPr>
          <w:sz w:val="28"/>
          <w:szCs w:val="28"/>
        </w:rPr>
      </w:pPr>
      <w:r w:rsidRPr="006B11BC">
        <w:rPr>
          <w:sz w:val="28"/>
          <w:szCs w:val="28"/>
        </w:rPr>
        <w:t xml:space="preserve">Кореновского района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О.А.</w:t>
      </w:r>
      <w:r w:rsidR="002E6BBA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Ткачева</w:t>
      </w:r>
    </w:p>
    <w:p w:rsidR="004854AC" w:rsidRDefault="004854AC" w:rsidP="004C4A0C">
      <w:pPr>
        <w:jc w:val="both"/>
        <w:rPr>
          <w:sz w:val="28"/>
          <w:szCs w:val="28"/>
          <w:lang w:eastAsia="en-US" w:bidi="en-US"/>
        </w:rPr>
      </w:pPr>
    </w:p>
    <w:p w:rsidR="004854AC" w:rsidRPr="00A901C7" w:rsidRDefault="004854AC" w:rsidP="004C4A0C">
      <w:pPr>
        <w:jc w:val="both"/>
        <w:rPr>
          <w:sz w:val="28"/>
          <w:szCs w:val="28"/>
          <w:lang w:eastAsia="en-US" w:bidi="en-US"/>
        </w:rPr>
      </w:pPr>
    </w:p>
    <w:p w:rsidR="00D810EE" w:rsidRPr="007261C5" w:rsidRDefault="00F95A4C" w:rsidP="004C4A0C">
      <w:pPr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Ознакомлен директор МБУК</w:t>
      </w:r>
      <w:r w:rsidR="004C4A0C" w:rsidRPr="00A901C7">
        <w:rPr>
          <w:sz w:val="28"/>
          <w:szCs w:val="28"/>
          <w:lang w:eastAsia="en-US" w:bidi="en-US"/>
        </w:rPr>
        <w:t xml:space="preserve"> ДСП КР «Дядьковский сельский Дом культуры»                 </w:t>
      </w:r>
      <w:r w:rsidR="00BE39AF">
        <w:rPr>
          <w:sz w:val="28"/>
          <w:szCs w:val="28"/>
          <w:lang w:eastAsia="en-US" w:bidi="en-US"/>
        </w:rPr>
        <w:t xml:space="preserve">  </w:t>
      </w:r>
      <w:r w:rsidR="004C4A0C" w:rsidRPr="00A901C7">
        <w:rPr>
          <w:sz w:val="28"/>
          <w:szCs w:val="28"/>
          <w:lang w:eastAsia="en-US" w:bidi="en-US"/>
        </w:rPr>
        <w:t xml:space="preserve">                        </w:t>
      </w:r>
      <w:r w:rsidR="004C4A0C">
        <w:rPr>
          <w:sz w:val="28"/>
          <w:szCs w:val="28"/>
          <w:lang w:eastAsia="en-US" w:bidi="en-US"/>
        </w:rPr>
        <w:t>С.П. Завгородняя</w:t>
      </w:r>
      <w:r w:rsidR="004C4A0C" w:rsidRPr="00A901C7">
        <w:rPr>
          <w:sz w:val="28"/>
          <w:szCs w:val="28"/>
          <w:lang w:eastAsia="en-US" w:bidi="en-US"/>
        </w:rPr>
        <w:t xml:space="preserve">    </w:t>
      </w:r>
      <w:r w:rsidR="004C4A0C" w:rsidRPr="00A901C7">
        <w:rPr>
          <w:sz w:val="28"/>
          <w:lang w:eastAsia="en-US" w:bidi="en-US"/>
        </w:rPr>
        <w:t xml:space="preserve">Дата ___________________ </w:t>
      </w:r>
      <w:r w:rsidR="004C4A0C" w:rsidRPr="00A901C7">
        <w:rPr>
          <w:sz w:val="28"/>
          <w:szCs w:val="28"/>
        </w:rPr>
        <w:t xml:space="preserve">  </w:t>
      </w:r>
    </w:p>
    <w:sectPr w:rsidR="00D810EE" w:rsidRPr="007261C5" w:rsidSect="00BE39AF">
      <w:pgSz w:w="16838" w:h="11906" w:orient="landscape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8C" w:rsidRDefault="0038568C">
      <w:r>
        <w:separator/>
      </w:r>
    </w:p>
  </w:endnote>
  <w:endnote w:type="continuationSeparator" w:id="1">
    <w:p w:rsidR="0038568C" w:rsidRDefault="0038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8C" w:rsidRDefault="0038568C">
      <w:r>
        <w:separator/>
      </w:r>
    </w:p>
  </w:footnote>
  <w:footnote w:type="continuationSeparator" w:id="1">
    <w:p w:rsidR="0038568C" w:rsidRDefault="00385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20F"/>
    <w:multiLevelType w:val="hybridMultilevel"/>
    <w:tmpl w:val="8A0EE2DA"/>
    <w:lvl w:ilvl="0" w:tplc="CA88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4132F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615A06"/>
    <w:multiLevelType w:val="hybridMultilevel"/>
    <w:tmpl w:val="B59E2222"/>
    <w:lvl w:ilvl="0" w:tplc="822EAD9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8B6"/>
    <w:rsid w:val="0005573C"/>
    <w:rsid w:val="0005758E"/>
    <w:rsid w:val="000577A3"/>
    <w:rsid w:val="000B6C18"/>
    <w:rsid w:val="000D37BD"/>
    <w:rsid w:val="000F1290"/>
    <w:rsid w:val="000F6922"/>
    <w:rsid w:val="00147F60"/>
    <w:rsid w:val="00165AEA"/>
    <w:rsid w:val="001726D5"/>
    <w:rsid w:val="00176C37"/>
    <w:rsid w:val="00182D16"/>
    <w:rsid w:val="00195705"/>
    <w:rsid w:val="001A0A79"/>
    <w:rsid w:val="001A2A8D"/>
    <w:rsid w:val="001A4A33"/>
    <w:rsid w:val="001A61CD"/>
    <w:rsid w:val="001B7FFE"/>
    <w:rsid w:val="001C6B2B"/>
    <w:rsid w:val="001E2918"/>
    <w:rsid w:val="001F1C0E"/>
    <w:rsid w:val="002106D8"/>
    <w:rsid w:val="0023365C"/>
    <w:rsid w:val="0025178D"/>
    <w:rsid w:val="00260D14"/>
    <w:rsid w:val="002613A4"/>
    <w:rsid w:val="00261BD5"/>
    <w:rsid w:val="0026374D"/>
    <w:rsid w:val="00274714"/>
    <w:rsid w:val="00286F20"/>
    <w:rsid w:val="00287F90"/>
    <w:rsid w:val="002B2D87"/>
    <w:rsid w:val="002C0132"/>
    <w:rsid w:val="002D503E"/>
    <w:rsid w:val="002E0E0A"/>
    <w:rsid w:val="002E0E36"/>
    <w:rsid w:val="002E3FDB"/>
    <w:rsid w:val="002E6693"/>
    <w:rsid w:val="002E6BBA"/>
    <w:rsid w:val="002F5670"/>
    <w:rsid w:val="003030B6"/>
    <w:rsid w:val="00306F06"/>
    <w:rsid w:val="00324A14"/>
    <w:rsid w:val="0035205F"/>
    <w:rsid w:val="00373BD7"/>
    <w:rsid w:val="0038568C"/>
    <w:rsid w:val="003A2345"/>
    <w:rsid w:val="003B2A2E"/>
    <w:rsid w:val="003B4C6D"/>
    <w:rsid w:val="003D650C"/>
    <w:rsid w:val="003E0051"/>
    <w:rsid w:val="003F10C8"/>
    <w:rsid w:val="003F2C89"/>
    <w:rsid w:val="004064AA"/>
    <w:rsid w:val="004158E7"/>
    <w:rsid w:val="00417EB9"/>
    <w:rsid w:val="00420F23"/>
    <w:rsid w:val="00421C41"/>
    <w:rsid w:val="00421DA1"/>
    <w:rsid w:val="00427504"/>
    <w:rsid w:val="00435FA2"/>
    <w:rsid w:val="004365FA"/>
    <w:rsid w:val="0045047C"/>
    <w:rsid w:val="004700EF"/>
    <w:rsid w:val="00473E6C"/>
    <w:rsid w:val="004854AC"/>
    <w:rsid w:val="00493316"/>
    <w:rsid w:val="00496BA8"/>
    <w:rsid w:val="004B0D98"/>
    <w:rsid w:val="004B2CB6"/>
    <w:rsid w:val="004C2160"/>
    <w:rsid w:val="004C2388"/>
    <w:rsid w:val="004C4A0C"/>
    <w:rsid w:val="004D3C8B"/>
    <w:rsid w:val="004D3F82"/>
    <w:rsid w:val="005408FA"/>
    <w:rsid w:val="005411CE"/>
    <w:rsid w:val="00557A2C"/>
    <w:rsid w:val="00592DAE"/>
    <w:rsid w:val="005A7287"/>
    <w:rsid w:val="005C6C98"/>
    <w:rsid w:val="005E0D22"/>
    <w:rsid w:val="005F3447"/>
    <w:rsid w:val="005F437F"/>
    <w:rsid w:val="005F4A21"/>
    <w:rsid w:val="0060052E"/>
    <w:rsid w:val="0060227A"/>
    <w:rsid w:val="00603E1B"/>
    <w:rsid w:val="00610D57"/>
    <w:rsid w:val="00625482"/>
    <w:rsid w:val="0062755F"/>
    <w:rsid w:val="00635B06"/>
    <w:rsid w:val="00640349"/>
    <w:rsid w:val="00650D69"/>
    <w:rsid w:val="0065623F"/>
    <w:rsid w:val="00682B84"/>
    <w:rsid w:val="00683506"/>
    <w:rsid w:val="006B11BC"/>
    <w:rsid w:val="006D67F8"/>
    <w:rsid w:val="0070486A"/>
    <w:rsid w:val="00710B1C"/>
    <w:rsid w:val="007261C5"/>
    <w:rsid w:val="007357D5"/>
    <w:rsid w:val="00753C62"/>
    <w:rsid w:val="00760241"/>
    <w:rsid w:val="007625EF"/>
    <w:rsid w:val="00773674"/>
    <w:rsid w:val="00784F6F"/>
    <w:rsid w:val="007A0B41"/>
    <w:rsid w:val="007A4377"/>
    <w:rsid w:val="007A7FDB"/>
    <w:rsid w:val="007B111C"/>
    <w:rsid w:val="007B3FEB"/>
    <w:rsid w:val="007C07CD"/>
    <w:rsid w:val="007C4664"/>
    <w:rsid w:val="007C5FBA"/>
    <w:rsid w:val="007C71CF"/>
    <w:rsid w:val="007D1040"/>
    <w:rsid w:val="007E5FFD"/>
    <w:rsid w:val="007E66F3"/>
    <w:rsid w:val="007E7A9D"/>
    <w:rsid w:val="007F6912"/>
    <w:rsid w:val="008273AA"/>
    <w:rsid w:val="00842688"/>
    <w:rsid w:val="00845A74"/>
    <w:rsid w:val="00845CBC"/>
    <w:rsid w:val="008608AC"/>
    <w:rsid w:val="00876858"/>
    <w:rsid w:val="00883A44"/>
    <w:rsid w:val="00887C30"/>
    <w:rsid w:val="008A7B41"/>
    <w:rsid w:val="008B4121"/>
    <w:rsid w:val="008D38B6"/>
    <w:rsid w:val="008D76C0"/>
    <w:rsid w:val="008E09D3"/>
    <w:rsid w:val="008E2CD9"/>
    <w:rsid w:val="00907B26"/>
    <w:rsid w:val="009134D2"/>
    <w:rsid w:val="009160A1"/>
    <w:rsid w:val="009202D5"/>
    <w:rsid w:val="009208B4"/>
    <w:rsid w:val="009218B6"/>
    <w:rsid w:val="00926A91"/>
    <w:rsid w:val="0093102E"/>
    <w:rsid w:val="00933381"/>
    <w:rsid w:val="00940562"/>
    <w:rsid w:val="00944CEE"/>
    <w:rsid w:val="00955A20"/>
    <w:rsid w:val="00983E8E"/>
    <w:rsid w:val="00986C88"/>
    <w:rsid w:val="00995B8D"/>
    <w:rsid w:val="009A04AC"/>
    <w:rsid w:val="009A1E68"/>
    <w:rsid w:val="009A362A"/>
    <w:rsid w:val="009A3B15"/>
    <w:rsid w:val="009A7C02"/>
    <w:rsid w:val="009F3085"/>
    <w:rsid w:val="009F5309"/>
    <w:rsid w:val="00A06628"/>
    <w:rsid w:val="00A25236"/>
    <w:rsid w:val="00A255FE"/>
    <w:rsid w:val="00A25B57"/>
    <w:rsid w:val="00A41529"/>
    <w:rsid w:val="00A44DE7"/>
    <w:rsid w:val="00A7357C"/>
    <w:rsid w:val="00A7485A"/>
    <w:rsid w:val="00A77A28"/>
    <w:rsid w:val="00A852D6"/>
    <w:rsid w:val="00A901C7"/>
    <w:rsid w:val="00AB5EA5"/>
    <w:rsid w:val="00AC0528"/>
    <w:rsid w:val="00AC3C72"/>
    <w:rsid w:val="00AD24DB"/>
    <w:rsid w:val="00AE5959"/>
    <w:rsid w:val="00B05D25"/>
    <w:rsid w:val="00B21D28"/>
    <w:rsid w:val="00B2681C"/>
    <w:rsid w:val="00B279BE"/>
    <w:rsid w:val="00B359AE"/>
    <w:rsid w:val="00B53BAA"/>
    <w:rsid w:val="00B571AD"/>
    <w:rsid w:val="00B96EBE"/>
    <w:rsid w:val="00B97181"/>
    <w:rsid w:val="00BA0BAE"/>
    <w:rsid w:val="00BA5D4B"/>
    <w:rsid w:val="00BD43DA"/>
    <w:rsid w:val="00BD7978"/>
    <w:rsid w:val="00BE39AF"/>
    <w:rsid w:val="00BE47CA"/>
    <w:rsid w:val="00BF2671"/>
    <w:rsid w:val="00BF54D8"/>
    <w:rsid w:val="00C06F08"/>
    <w:rsid w:val="00C14F27"/>
    <w:rsid w:val="00C300A1"/>
    <w:rsid w:val="00C449CA"/>
    <w:rsid w:val="00C46BC6"/>
    <w:rsid w:val="00C72B2B"/>
    <w:rsid w:val="00C8126F"/>
    <w:rsid w:val="00C81AC9"/>
    <w:rsid w:val="00C9042B"/>
    <w:rsid w:val="00C95994"/>
    <w:rsid w:val="00CA3AAB"/>
    <w:rsid w:val="00CB0E0C"/>
    <w:rsid w:val="00CB407B"/>
    <w:rsid w:val="00CB48C2"/>
    <w:rsid w:val="00CB7C94"/>
    <w:rsid w:val="00CC1F1A"/>
    <w:rsid w:val="00CD0D32"/>
    <w:rsid w:val="00CF1204"/>
    <w:rsid w:val="00CF6EBA"/>
    <w:rsid w:val="00CF7C75"/>
    <w:rsid w:val="00D152C4"/>
    <w:rsid w:val="00D15F9A"/>
    <w:rsid w:val="00D3731E"/>
    <w:rsid w:val="00D40D85"/>
    <w:rsid w:val="00D4280B"/>
    <w:rsid w:val="00D77360"/>
    <w:rsid w:val="00D810EE"/>
    <w:rsid w:val="00DB6C8D"/>
    <w:rsid w:val="00DC0B9D"/>
    <w:rsid w:val="00DE77BE"/>
    <w:rsid w:val="00DF39C3"/>
    <w:rsid w:val="00E06D8F"/>
    <w:rsid w:val="00E27684"/>
    <w:rsid w:val="00E56969"/>
    <w:rsid w:val="00E60D01"/>
    <w:rsid w:val="00E76568"/>
    <w:rsid w:val="00E85016"/>
    <w:rsid w:val="00EA0F54"/>
    <w:rsid w:val="00EA2808"/>
    <w:rsid w:val="00EA457A"/>
    <w:rsid w:val="00EB1491"/>
    <w:rsid w:val="00ED5298"/>
    <w:rsid w:val="00EF6B5D"/>
    <w:rsid w:val="00F27BD8"/>
    <w:rsid w:val="00F547A2"/>
    <w:rsid w:val="00F66FAE"/>
    <w:rsid w:val="00F95A4C"/>
    <w:rsid w:val="00FA6037"/>
    <w:rsid w:val="00FB79E0"/>
    <w:rsid w:val="00FC05A0"/>
    <w:rsid w:val="00FE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D38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38B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D38B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11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1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1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1C7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1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A901C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901C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DA1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B11B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5">
    <w:name w:val="Balloon Text"/>
    <w:basedOn w:val="a"/>
    <w:link w:val="a6"/>
    <w:rsid w:val="00C300A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300A1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EB1491"/>
    <w:pPr>
      <w:widowControl w:val="0"/>
      <w:autoSpaceDE w:val="0"/>
      <w:autoSpaceDN w:val="0"/>
      <w:adjustRightInd w:val="0"/>
      <w:ind w:firstLine="72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A901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901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A901C7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"/>
    <w:rsid w:val="00A901C7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rsid w:val="00A901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901C7"/>
    <w:rPr>
      <w:rFonts w:ascii="Cambria" w:hAnsi="Cambria"/>
    </w:rPr>
  </w:style>
  <w:style w:type="numbering" w:customStyle="1" w:styleId="11">
    <w:name w:val="Нет списка1"/>
    <w:next w:val="a2"/>
    <w:semiHidden/>
    <w:rsid w:val="00A901C7"/>
  </w:style>
  <w:style w:type="paragraph" w:customStyle="1" w:styleId="a8">
    <w:name w:val="Таблицы (моноширинный)"/>
    <w:basedOn w:val="a"/>
    <w:next w:val="a"/>
    <w:rsid w:val="00A901C7"/>
    <w:rPr>
      <w:rFonts w:ascii="Courier New" w:hAnsi="Courier New" w:cs="Courier New"/>
      <w:lang w:eastAsia="en-US" w:bidi="en-US"/>
    </w:rPr>
  </w:style>
  <w:style w:type="paragraph" w:customStyle="1" w:styleId="ConsPlusNormal">
    <w:name w:val="ConsPlusNormal"/>
    <w:rsid w:val="00A901C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9">
    <w:name w:val="footnote text"/>
    <w:basedOn w:val="a"/>
    <w:link w:val="aa"/>
    <w:rsid w:val="00A901C7"/>
    <w:rPr>
      <w:rFonts w:ascii="Calibri" w:hAnsi="Calibri" w:cs="Arial"/>
      <w:lang w:eastAsia="en-US" w:bidi="en-US"/>
    </w:rPr>
  </w:style>
  <w:style w:type="character" w:customStyle="1" w:styleId="aa">
    <w:name w:val="Текст сноски Знак"/>
    <w:link w:val="a9"/>
    <w:rsid w:val="00A901C7"/>
    <w:rPr>
      <w:rFonts w:ascii="Calibri" w:hAnsi="Calibri" w:cs="Arial"/>
      <w:sz w:val="24"/>
      <w:szCs w:val="24"/>
      <w:lang w:eastAsia="en-US" w:bidi="en-US"/>
    </w:rPr>
  </w:style>
  <w:style w:type="character" w:styleId="ab">
    <w:name w:val="footnote reference"/>
    <w:rsid w:val="00A901C7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901C7"/>
    <w:pPr>
      <w:spacing w:after="160" w:line="240" w:lineRule="exact"/>
    </w:pPr>
    <w:rPr>
      <w:rFonts w:ascii="Verdana" w:hAnsi="Verdana" w:cs="Verdana"/>
      <w:lang w:val="en-US" w:eastAsia="en-US" w:bidi="en-US"/>
    </w:rPr>
  </w:style>
  <w:style w:type="paragraph" w:customStyle="1" w:styleId="ac">
    <w:name w:val="Знак"/>
    <w:basedOn w:val="a"/>
    <w:rsid w:val="00A901C7"/>
    <w:rPr>
      <w:rFonts w:ascii="Verdana" w:hAnsi="Verdana" w:cs="Verdana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A901C7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A901C7"/>
    <w:rPr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A901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A901C7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901C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A901C7"/>
    <w:rPr>
      <w:rFonts w:ascii="Cambria" w:hAnsi="Cambria"/>
      <w:sz w:val="24"/>
      <w:szCs w:val="24"/>
    </w:rPr>
  </w:style>
  <w:style w:type="character" w:styleId="af1">
    <w:name w:val="Strong"/>
    <w:uiPriority w:val="22"/>
    <w:qFormat/>
    <w:rsid w:val="00A901C7"/>
    <w:rPr>
      <w:b/>
      <w:bCs/>
    </w:rPr>
  </w:style>
  <w:style w:type="character" w:styleId="af2">
    <w:name w:val="Emphasis"/>
    <w:uiPriority w:val="20"/>
    <w:qFormat/>
    <w:rsid w:val="00A901C7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A901C7"/>
    <w:rPr>
      <w:rFonts w:ascii="Calibri" w:hAnsi="Calibri"/>
      <w:szCs w:val="32"/>
      <w:lang w:eastAsia="en-US" w:bidi="en-US"/>
    </w:rPr>
  </w:style>
  <w:style w:type="paragraph" w:styleId="af4">
    <w:name w:val="List Paragraph"/>
    <w:basedOn w:val="a"/>
    <w:uiPriority w:val="34"/>
    <w:qFormat/>
    <w:rsid w:val="00A901C7"/>
    <w:pPr>
      <w:ind w:left="720"/>
      <w:contextualSpacing/>
    </w:pPr>
    <w:rPr>
      <w:rFonts w:ascii="Calibri" w:hAnsi="Calibr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901C7"/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A901C7"/>
    <w:rPr>
      <w:rFonts w:ascii="Calibri" w:hAnsi="Calibri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901C7"/>
    <w:pPr>
      <w:ind w:left="720" w:right="720"/>
    </w:pPr>
    <w:rPr>
      <w:rFonts w:ascii="Calibri" w:hAnsi="Calibri"/>
      <w:b/>
      <w:i/>
      <w:szCs w:val="20"/>
    </w:rPr>
  </w:style>
  <w:style w:type="character" w:customStyle="1" w:styleId="af6">
    <w:name w:val="Выделенная цитата Знак"/>
    <w:link w:val="af5"/>
    <w:uiPriority w:val="30"/>
    <w:rsid w:val="00A901C7"/>
    <w:rPr>
      <w:rFonts w:ascii="Calibri" w:hAnsi="Calibri"/>
      <w:b/>
      <w:i/>
      <w:sz w:val="24"/>
    </w:rPr>
  </w:style>
  <w:style w:type="character" w:styleId="af7">
    <w:name w:val="Subtle Emphasis"/>
    <w:uiPriority w:val="19"/>
    <w:qFormat/>
    <w:rsid w:val="00A901C7"/>
    <w:rPr>
      <w:i/>
      <w:color w:val="5A5A5A"/>
    </w:rPr>
  </w:style>
  <w:style w:type="character" w:styleId="af8">
    <w:name w:val="Intense Emphasis"/>
    <w:uiPriority w:val="21"/>
    <w:qFormat/>
    <w:rsid w:val="00A901C7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A901C7"/>
    <w:rPr>
      <w:sz w:val="24"/>
      <w:szCs w:val="24"/>
      <w:u w:val="single"/>
    </w:rPr>
  </w:style>
  <w:style w:type="character" w:styleId="afa">
    <w:name w:val="Intense Reference"/>
    <w:uiPriority w:val="32"/>
    <w:qFormat/>
    <w:rsid w:val="00A901C7"/>
    <w:rPr>
      <w:b/>
      <w:sz w:val="24"/>
      <w:u w:val="single"/>
    </w:rPr>
  </w:style>
  <w:style w:type="character" w:styleId="afb">
    <w:name w:val="Book Title"/>
    <w:uiPriority w:val="33"/>
    <w:qFormat/>
    <w:rsid w:val="00A901C7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A901C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rsid w:val="00A901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A901C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Дятьковская Адм</cp:lastModifiedBy>
  <cp:revision>6</cp:revision>
  <cp:lastPrinted>2024-12-27T12:53:00Z</cp:lastPrinted>
  <dcterms:created xsi:type="dcterms:W3CDTF">2024-12-20T12:44:00Z</dcterms:created>
  <dcterms:modified xsi:type="dcterms:W3CDTF">2024-12-27T12:53:00Z</dcterms:modified>
</cp:coreProperties>
</file>