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42141E">
        <w:rPr>
          <w:b/>
          <w:color w:val="000000"/>
          <w:sz w:val="24"/>
        </w:rPr>
        <w:t>00</w:t>
      </w:r>
      <w:r w:rsidR="00F82E23">
        <w:rPr>
          <w:b/>
          <w:color w:val="000000"/>
          <w:sz w:val="24"/>
        </w:rPr>
        <w:t>.</w:t>
      </w:r>
      <w:r w:rsidR="00727B42">
        <w:rPr>
          <w:b/>
          <w:color w:val="000000"/>
          <w:sz w:val="24"/>
        </w:rPr>
        <w:t>1</w:t>
      </w:r>
      <w:r w:rsidR="00095479">
        <w:rPr>
          <w:b/>
          <w:color w:val="000000"/>
          <w:sz w:val="24"/>
        </w:rPr>
        <w:t>2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="00CF2258">
        <w:rPr>
          <w:b/>
          <w:color w:val="000000"/>
          <w:sz w:val="24"/>
        </w:rPr>
        <w:t xml:space="preserve"> </w:t>
      </w:r>
      <w:r w:rsidRPr="00D02D0D">
        <w:rPr>
          <w:sz w:val="24"/>
        </w:rPr>
        <w:t xml:space="preserve">  </w:t>
      </w:r>
      <w:r w:rsidRPr="00C55EE0">
        <w:rPr>
          <w:b/>
          <w:sz w:val="24"/>
        </w:rPr>
        <w:t xml:space="preserve"> </w:t>
      </w:r>
      <w:r w:rsidRPr="00D02D0D">
        <w:rPr>
          <w:sz w:val="24"/>
        </w:rPr>
        <w:t xml:space="preserve">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 w:rsidR="00140B9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="00140B9E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r w:rsidR="006B33F7">
        <w:rPr>
          <w:b/>
          <w:bCs/>
          <w:szCs w:val="28"/>
        </w:rPr>
        <w:t>, от 18 июня 2024 года № 273</w:t>
      </w:r>
      <w:r w:rsidR="005832FB">
        <w:rPr>
          <w:b/>
          <w:bCs/>
          <w:szCs w:val="28"/>
        </w:rPr>
        <w:t>, от 23 июля 2024 года №</w:t>
      </w:r>
      <w:r w:rsidR="00C72574" w:rsidRPr="00C72574">
        <w:rPr>
          <w:b/>
          <w:bCs/>
          <w:szCs w:val="28"/>
        </w:rPr>
        <w:t xml:space="preserve"> </w:t>
      </w:r>
      <w:r w:rsidR="005832FB">
        <w:rPr>
          <w:b/>
          <w:bCs/>
          <w:szCs w:val="28"/>
        </w:rPr>
        <w:t>277</w:t>
      </w:r>
      <w:r w:rsidR="00BE4E50">
        <w:rPr>
          <w:b/>
          <w:bCs/>
          <w:szCs w:val="28"/>
        </w:rPr>
        <w:t>, от 28 августа 2024 года № 278</w:t>
      </w:r>
      <w:r w:rsidR="00727B42">
        <w:rPr>
          <w:b/>
          <w:bCs/>
          <w:szCs w:val="28"/>
        </w:rPr>
        <w:t>, от 18 сентября 2024 года № 7</w:t>
      </w:r>
      <w:r w:rsidR="00392AEB">
        <w:rPr>
          <w:b/>
          <w:bCs/>
          <w:szCs w:val="28"/>
        </w:rPr>
        <w:t>, от 29 октября 2024 года № 12</w:t>
      </w:r>
      <w:r w:rsidR="00095479">
        <w:rPr>
          <w:b/>
          <w:bCs/>
          <w:szCs w:val="28"/>
        </w:rPr>
        <w:t>, от 12 ноября 2024 года № 17</w:t>
      </w:r>
      <w:r w:rsidR="00E864F6">
        <w:rPr>
          <w:b/>
          <w:bCs/>
          <w:szCs w:val="28"/>
        </w:rPr>
        <w:t>, от 11 декабря 2024 года № 25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42141E">
        <w:rPr>
          <w:szCs w:val="28"/>
        </w:rPr>
        <w:t xml:space="preserve">              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823669">
        <w:rPr>
          <w:szCs w:val="28"/>
        </w:rPr>
        <w:t>45396,1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823669">
        <w:rPr>
          <w:szCs w:val="28"/>
        </w:rPr>
        <w:t>45341,8</w:t>
      </w:r>
      <w:r w:rsidR="006B33F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727B42" w:rsidRDefault="007025AE" w:rsidP="00727B42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823669">
        <w:rPr>
          <w:szCs w:val="28"/>
        </w:rPr>
        <w:t>5125,7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823669">
        <w:rPr>
          <w:szCs w:val="28"/>
        </w:rPr>
        <w:t>5071,4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727B42" w:rsidRPr="00727B42">
        <w:rPr>
          <w:szCs w:val="28"/>
        </w:rPr>
        <w:t xml:space="preserve"> </w:t>
      </w:r>
      <w:r w:rsidR="00727B42"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823669">
        <w:rPr>
          <w:szCs w:val="28"/>
        </w:rPr>
        <w:t>5071,4</w:t>
      </w:r>
      <w:r w:rsidR="00727B42">
        <w:rPr>
          <w:szCs w:val="28"/>
        </w:rPr>
        <w:t xml:space="preserve"> тысяч рублей».</w:t>
      </w:r>
    </w:p>
    <w:p w:rsidR="00CF7788" w:rsidRPr="00835558" w:rsidRDefault="00814F62" w:rsidP="00CF778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5832FB"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CF7788"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CF7788">
        <w:rPr>
          <w:rFonts w:ascii="Times New Roman" w:hAnsi="Times New Roman" w:cs="Times New Roman"/>
          <w:sz w:val="28"/>
          <w:szCs w:val="28"/>
        </w:rPr>
        <w:t>ия № 3,5,7,9</w:t>
      </w:r>
      <w:r w:rsidR="00CF7788"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 w:rsidR="00CF7788">
        <w:rPr>
          <w:rFonts w:ascii="Times New Roman" w:hAnsi="Times New Roman" w:cs="Times New Roman"/>
          <w:sz w:val="28"/>
          <w:szCs w:val="28"/>
        </w:rPr>
        <w:t xml:space="preserve"> </w:t>
      </w:r>
      <w:r w:rsidR="00CF7788" w:rsidRPr="00835558">
        <w:rPr>
          <w:rFonts w:ascii="Times New Roman" w:hAnsi="Times New Roman" w:cs="Times New Roman"/>
          <w:sz w:val="28"/>
          <w:szCs w:val="28"/>
        </w:rPr>
        <w:t>1</w:t>
      </w:r>
      <w:r w:rsidR="00CF7788">
        <w:rPr>
          <w:rFonts w:ascii="Times New Roman" w:hAnsi="Times New Roman" w:cs="Times New Roman"/>
          <w:sz w:val="28"/>
          <w:szCs w:val="28"/>
        </w:rPr>
        <w:t>,2,3,4</w:t>
      </w:r>
      <w:r w:rsidR="00CF7788"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BE4E50" w:rsidRDefault="00BE4E50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CF778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CF7788" w:rsidTr="00823669"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CF7788" w:rsidRPr="00112C93" w:rsidRDefault="00CF7788" w:rsidP="0082366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236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7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3F7" w:rsidTr="00823669">
        <w:tc>
          <w:tcPr>
            <w:tcW w:w="2499" w:type="pct"/>
            <w:shd w:val="clear" w:color="auto" w:fill="auto"/>
          </w:tcPr>
          <w:p w:rsidR="006B33F7" w:rsidRDefault="006B33F7" w:rsidP="00823669">
            <w:pPr>
              <w:ind w:firstLine="0"/>
              <w:jc w:val="left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823669" w:rsidP="00A0568B">
            <w:pPr>
              <w:widowControl w:val="0"/>
              <w:spacing w:line="360" w:lineRule="auto"/>
              <w:ind w:firstLine="0"/>
              <w:jc w:val="right"/>
            </w:pPr>
            <w:r>
              <w:t>45341,8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823669" w:rsidP="00727B42">
            <w:pPr>
              <w:widowControl w:val="0"/>
              <w:spacing w:line="360" w:lineRule="auto"/>
              <w:ind w:firstLine="0"/>
              <w:jc w:val="right"/>
            </w:pPr>
            <w:r>
              <w:t>13042,9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1141,8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6334,7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823669" w:rsidP="00727B42">
            <w:pPr>
              <w:widowControl w:val="0"/>
              <w:spacing w:line="360" w:lineRule="auto"/>
              <w:ind w:firstLine="0"/>
              <w:jc w:val="right"/>
            </w:pPr>
            <w:r>
              <w:t>4990,2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CF7788" w:rsidP="006B33F7">
            <w:pPr>
              <w:widowControl w:val="0"/>
              <w:spacing w:line="360" w:lineRule="auto"/>
              <w:ind w:firstLine="0"/>
              <w:jc w:val="right"/>
            </w:pPr>
            <w:r>
              <w:t>355,1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CF7788" w:rsidP="006B33F7">
            <w:pPr>
              <w:widowControl w:val="0"/>
              <w:spacing w:line="360" w:lineRule="auto"/>
              <w:ind w:firstLine="0"/>
              <w:jc w:val="right"/>
            </w:pPr>
            <w:r>
              <w:t>355,1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330BBF" w:rsidP="00A0568B">
            <w:pPr>
              <w:widowControl w:val="0"/>
              <w:spacing w:line="360" w:lineRule="auto"/>
              <w:ind w:firstLine="0"/>
              <w:jc w:val="right"/>
            </w:pPr>
            <w:r>
              <w:t>329,8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204,8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481417" w:rsidP="006B33F7">
            <w:pPr>
              <w:widowControl w:val="0"/>
              <w:spacing w:line="360" w:lineRule="auto"/>
              <w:ind w:firstLine="0"/>
              <w:jc w:val="right"/>
            </w:pPr>
            <w:r>
              <w:t>125</w:t>
            </w:r>
            <w:r w:rsidR="006B33F7">
              <w:t>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1002AA" w:rsidP="006B33F7">
            <w:pPr>
              <w:widowControl w:val="0"/>
              <w:spacing w:line="360" w:lineRule="auto"/>
              <w:ind w:firstLine="0"/>
              <w:jc w:val="right"/>
            </w:pPr>
            <w:r>
              <w:t>4420,2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1002AA">
            <w:pPr>
              <w:widowControl w:val="0"/>
              <w:spacing w:line="360" w:lineRule="auto"/>
              <w:ind w:firstLine="0"/>
              <w:jc w:val="right"/>
            </w:pPr>
            <w:r>
              <w:t>3969,</w:t>
            </w:r>
            <w:r w:rsidR="001002AA">
              <w:t>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106,1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17034,6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330BBF" w:rsidP="001B5EE2">
            <w:pPr>
              <w:widowControl w:val="0"/>
              <w:spacing w:line="360" w:lineRule="auto"/>
              <w:ind w:firstLine="0"/>
              <w:jc w:val="right"/>
            </w:pPr>
            <w:r>
              <w:t>238,</w:t>
            </w:r>
            <w:r w:rsidR="001B5EE2">
              <w:t>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16796,5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330BBF" w:rsidP="00A0568B">
            <w:pPr>
              <w:widowControl w:val="0"/>
              <w:spacing w:line="360" w:lineRule="auto"/>
              <w:ind w:firstLine="0"/>
              <w:jc w:val="right"/>
            </w:pPr>
            <w:r>
              <w:t>9358,4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330BBF" w:rsidP="00A0568B">
            <w:pPr>
              <w:widowControl w:val="0"/>
              <w:spacing w:line="360" w:lineRule="auto"/>
              <w:ind w:firstLine="0"/>
              <w:jc w:val="right"/>
            </w:pPr>
            <w:r>
              <w:t>9358,4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280,7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280,7</w:t>
            </w:r>
            <w:r w:rsidR="006B33F7">
              <w:t>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2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74213" w:rsidRPr="00112C93" w:rsidRDefault="006B33F7" w:rsidP="0082366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236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92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BB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 w:rsidR="00C55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823669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45341,8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</w:t>
            </w:r>
            <w:r w:rsidRPr="00AB3800">
              <w:rPr>
                <w:sz w:val="24"/>
              </w:rPr>
              <w:lastRenderedPageBreak/>
              <w:t>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407,9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407,9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67,1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67,1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1679,9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6124,8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4847,8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1272,8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82366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3453,8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3184,3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82366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269,0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191,1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191,1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753,1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5E1029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</w:t>
            </w:r>
            <w:r w:rsidR="005E1029">
              <w:rPr>
                <w:sz w:val="24"/>
              </w:rPr>
              <w:t>4</w:t>
            </w:r>
            <w:r w:rsidRPr="00512F35">
              <w:rPr>
                <w:sz w:val="24"/>
              </w:rPr>
              <w:t>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688,7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="005A0229" w:rsidRPr="00512F35">
              <w:rPr>
                <w:sz w:val="24"/>
              </w:rPr>
              <w:t>,0</w:t>
            </w:r>
          </w:p>
        </w:tc>
      </w:tr>
      <w:tr w:rsidR="0048141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481417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 xml:space="preserve">Строительство, модернизация, ремонт и содержание </w:t>
            </w:r>
            <w:r w:rsidRPr="00AB3800">
              <w:rPr>
                <w:rFonts w:eastAsia="Calibri"/>
                <w:sz w:val="24"/>
                <w:lang w:eastAsia="en-US"/>
              </w:rPr>
              <w:lastRenderedPageBreak/>
              <w:t>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lastRenderedPageBreak/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1002A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3561,6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1002A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3561,6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28,</w:t>
            </w:r>
            <w:r w:rsidR="00CF329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28,</w:t>
            </w:r>
            <w:r w:rsidR="00CF329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5E102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161</w:t>
            </w:r>
            <w:r w:rsidR="005E1029">
              <w:rPr>
                <w:rFonts w:eastAsia="Calibri"/>
                <w:sz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="005E1029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5E102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161</w:t>
            </w:r>
            <w:r w:rsidR="005E1029">
              <w:rPr>
                <w:rFonts w:eastAsia="Calibri"/>
                <w:sz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="005E1029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11830,8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11830,8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7986,3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280,7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239,9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Default="006B33F7" w:rsidP="0059350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593509" w:rsidRDefault="00593509" w:rsidP="00593509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134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85E24" w:rsidRDefault="006B3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344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D09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3F7" w:rsidRPr="00112C93" w:rsidRDefault="00DC4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727B42" w:rsidRPr="00AB3800" w:rsidRDefault="00134423" w:rsidP="00727B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45341,8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134423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45341,8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134423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13042,9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85E24">
        <w:trPr>
          <w:trHeight w:val="226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6334,7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6124,8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lang w:eastAsia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4847,8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1272,8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685E24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85E24">
        <w:trPr>
          <w:trHeight w:val="357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134423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4990,2</w:t>
            </w:r>
          </w:p>
        </w:tc>
      </w:tr>
      <w:tr w:rsidR="006B33F7" w:rsidRPr="00AB3800" w:rsidTr="00685E24">
        <w:trPr>
          <w:trHeight w:val="1329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134423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3184,3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134423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151,6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151,6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Поддержка территориальных органов </w:t>
            </w:r>
            <w:r w:rsidRPr="00AB3800">
              <w:rPr>
                <w:sz w:val="24"/>
                <w:lang w:eastAsia="ar-SA"/>
              </w:rPr>
              <w:lastRenderedPageBreak/>
              <w:t>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A058B">
              <w:rPr>
                <w:sz w:val="24"/>
                <w:lang w:eastAsia="ar-SA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191,1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191,1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753,1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64,4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688,7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8B117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355,1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329,8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204,8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</w:t>
            </w:r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481417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4420,2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</w:t>
            </w:r>
            <w:r w:rsidR="001002AA">
              <w:rPr>
                <w:sz w:val="24"/>
                <w:lang w:eastAsia="ar-SA"/>
              </w:rPr>
              <w:t>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</w:t>
            </w:r>
            <w:r w:rsidRPr="00685E24">
              <w:rPr>
                <w:sz w:val="24"/>
                <w:lang w:eastAsia="ar-SA"/>
              </w:rPr>
              <w:lastRenderedPageBreak/>
              <w:t>территории Дядьковского  сельского поселения Кореновского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407,9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407,9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3561,6</w:t>
            </w:r>
          </w:p>
        </w:tc>
      </w:tr>
      <w:tr w:rsidR="00481417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685E24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685E24">
              <w:rPr>
                <w:sz w:val="24"/>
                <w:lang w:eastAsia="ar-SA"/>
              </w:rPr>
              <w:t>коммунальное</w:t>
            </w:r>
            <w:r>
              <w:rPr>
                <w:sz w:val="24"/>
                <w:lang w:eastAsia="ar-SA"/>
              </w:rPr>
              <w:t xml:space="preserve"> </w:t>
            </w:r>
            <w:r w:rsidRPr="00685E24">
              <w:rPr>
                <w:sz w:val="24"/>
                <w:lang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17034,6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B59FA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031D09" w:rsidP="00031D0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238,1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031D09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28,</w:t>
            </w:r>
            <w:r w:rsidR="00CF3297">
              <w:rPr>
                <w:sz w:val="24"/>
                <w:lang w:eastAsia="ar-SA"/>
              </w:rPr>
              <w:t>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CF329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16796,5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1613,8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1613,8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11830,8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11830,8</w:t>
            </w:r>
          </w:p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45721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75E6A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  <w:lang w:eastAsia="ar-SA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9358,4</w:t>
            </w:r>
          </w:p>
        </w:tc>
      </w:tr>
      <w:tr w:rsidR="00481417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9358,4</w:t>
            </w:r>
          </w:p>
        </w:tc>
      </w:tr>
      <w:tr w:rsidR="00481417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CF329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CF329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  </w:t>
            </w:r>
            <w:r w:rsidR="00DE7BF0"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="00CF3297">
              <w:rPr>
                <w:sz w:val="24"/>
                <w:lang w:eastAsia="ar-SA"/>
              </w:rPr>
              <w:t>67,1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="00CF3297">
              <w:rPr>
                <w:sz w:val="24"/>
                <w:lang w:eastAsia="ar-SA"/>
              </w:rPr>
              <w:t>67,1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r w:rsidRPr="00AB3800">
              <w:rPr>
                <w:sz w:val="24"/>
                <w:lang w:eastAsia="ar-SA"/>
              </w:rPr>
              <w:lastRenderedPageBreak/>
              <w:t>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81417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239,9</w:t>
            </w:r>
            <w:r w:rsidR="00481417">
              <w:rPr>
                <w:sz w:val="24"/>
                <w:lang w:eastAsia="ar-SA"/>
              </w:rPr>
              <w:t>»</w:t>
            </w:r>
          </w:p>
        </w:tc>
      </w:tr>
    </w:tbl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685E24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Начальник</w:t>
      </w:r>
      <w:r w:rsidR="006B33F7" w:rsidRPr="00685E24">
        <w:rPr>
          <w:szCs w:val="28"/>
        </w:rPr>
        <w:t xml:space="preserve"> финансового отдела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администрации Дядьковского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 xml:space="preserve">сельского поселения Кореновского района                                </w:t>
      </w:r>
      <w:r w:rsidR="00BD3705" w:rsidRPr="00685E24">
        <w:rPr>
          <w:szCs w:val="28"/>
        </w:rPr>
        <w:t xml:space="preserve">     </w:t>
      </w:r>
      <w:r w:rsidRPr="00685E24">
        <w:rPr>
          <w:szCs w:val="28"/>
        </w:rPr>
        <w:t xml:space="preserve">   </w:t>
      </w:r>
      <w:r w:rsidR="00BD3705" w:rsidRPr="00685E24">
        <w:rPr>
          <w:szCs w:val="28"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1344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74213" w:rsidRPr="00112C93" w:rsidRDefault="006B33F7" w:rsidP="0013442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344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29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1002AA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F3297" w:rsidRPr="00E82752" w:rsidRDefault="00134423" w:rsidP="0048141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5071,4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825A62" w:rsidRDefault="00CF329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134423" w:rsidP="0048141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5071,4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</w:r>
            <w:r w:rsidRPr="00E82752">
              <w:rPr>
                <w:sz w:val="24"/>
              </w:rPr>
              <w:lastRenderedPageBreak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1B5EE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-40270,</w:t>
            </w:r>
            <w:r w:rsidR="001B5EE2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1817D2" w:rsidRDefault="00CF3297" w:rsidP="001B5EE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-40270,</w:t>
            </w:r>
            <w:r w:rsidR="001B5EE2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3B0EE9" w:rsidRDefault="00CF3297" w:rsidP="001B5EE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-40270,</w:t>
            </w:r>
            <w:r w:rsidR="001B5EE2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CF3297" w:rsidRPr="003B0EE9" w:rsidRDefault="00CF3297" w:rsidP="00CF329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-40270,</w:t>
            </w:r>
            <w:r w:rsidR="001B5EE2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825A62" w:rsidRDefault="00134423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45341,8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Default="00134423" w:rsidP="00DE7BF0">
            <w:pPr>
              <w:ind w:firstLine="5"/>
              <w:jc w:val="center"/>
            </w:pPr>
            <w:r>
              <w:rPr>
                <w:sz w:val="24"/>
              </w:rPr>
              <w:t>45341,8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Default="00134423" w:rsidP="006B33F7">
            <w:pPr>
              <w:ind w:firstLine="5"/>
              <w:jc w:val="center"/>
            </w:pPr>
            <w:r>
              <w:rPr>
                <w:sz w:val="24"/>
              </w:rPr>
              <w:t>45341,8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1344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CF3297" w:rsidRDefault="00134423" w:rsidP="00CF3297">
            <w:pPr>
              <w:ind w:firstLine="5"/>
              <w:jc w:val="center"/>
            </w:pPr>
            <w:r>
              <w:rPr>
                <w:sz w:val="24"/>
              </w:rPr>
              <w:t>45341,8</w:t>
            </w:r>
            <w:r w:rsidR="00CF329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BD3705">
        <w:rPr>
          <w:szCs w:val="28"/>
        </w:rPr>
        <w:t>Е.А. Фоменко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620ECC">
      <w:headerReference w:type="default" r:id="rId9"/>
      <w:headerReference w:type="first" r:id="rId10"/>
      <w:pgSz w:w="11906" w:h="16838"/>
      <w:pgMar w:top="28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20" w:rsidRDefault="00E54320" w:rsidP="004E3B4F">
      <w:pPr>
        <w:pStyle w:val="a8"/>
        <w:spacing w:after="0"/>
      </w:pPr>
      <w:r>
        <w:separator/>
      </w:r>
    </w:p>
  </w:endnote>
  <w:endnote w:type="continuationSeparator" w:id="1">
    <w:p w:rsidR="00E54320" w:rsidRDefault="00E54320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20" w:rsidRDefault="00E54320" w:rsidP="004E3B4F">
      <w:pPr>
        <w:pStyle w:val="a8"/>
        <w:spacing w:after="0"/>
      </w:pPr>
      <w:r>
        <w:separator/>
      </w:r>
    </w:p>
  </w:footnote>
  <w:footnote w:type="continuationSeparator" w:id="1">
    <w:p w:rsidR="00E54320" w:rsidRDefault="00E54320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F6" w:rsidRDefault="00E864F6">
    <w:pPr>
      <w:pStyle w:val="ab"/>
      <w:jc w:val="center"/>
    </w:pPr>
  </w:p>
  <w:p w:rsidR="00E864F6" w:rsidRDefault="00E864F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F6" w:rsidRDefault="00E864F6">
    <w:pPr>
      <w:pStyle w:val="ab"/>
      <w:jc w:val="center"/>
    </w:pPr>
  </w:p>
  <w:p w:rsidR="00E864F6" w:rsidRDefault="00E864F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1D09"/>
    <w:rsid w:val="00035A8F"/>
    <w:rsid w:val="00036198"/>
    <w:rsid w:val="000377C1"/>
    <w:rsid w:val="000440E5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1A2"/>
    <w:rsid w:val="00081F81"/>
    <w:rsid w:val="0008220F"/>
    <w:rsid w:val="00085A98"/>
    <w:rsid w:val="0008641F"/>
    <w:rsid w:val="00086C9F"/>
    <w:rsid w:val="00086DED"/>
    <w:rsid w:val="00087FCF"/>
    <w:rsid w:val="0009005D"/>
    <w:rsid w:val="000928E1"/>
    <w:rsid w:val="00095479"/>
    <w:rsid w:val="0009744A"/>
    <w:rsid w:val="000A2253"/>
    <w:rsid w:val="000A3DD4"/>
    <w:rsid w:val="000A3F44"/>
    <w:rsid w:val="000A66B5"/>
    <w:rsid w:val="000B4E77"/>
    <w:rsid w:val="000B741F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02AA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34423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037"/>
    <w:rsid w:val="00177EFA"/>
    <w:rsid w:val="00180DD2"/>
    <w:rsid w:val="0018250D"/>
    <w:rsid w:val="00184060"/>
    <w:rsid w:val="00187EA4"/>
    <w:rsid w:val="00191530"/>
    <w:rsid w:val="001B5978"/>
    <w:rsid w:val="001B5EE2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6779C"/>
    <w:rsid w:val="00277115"/>
    <w:rsid w:val="00281552"/>
    <w:rsid w:val="00282CD8"/>
    <w:rsid w:val="00284F44"/>
    <w:rsid w:val="002907D7"/>
    <w:rsid w:val="002921E7"/>
    <w:rsid w:val="00295304"/>
    <w:rsid w:val="002A044B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33ED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0BBF"/>
    <w:rsid w:val="00331305"/>
    <w:rsid w:val="0033432F"/>
    <w:rsid w:val="00334D3A"/>
    <w:rsid w:val="00334FB7"/>
    <w:rsid w:val="00342D75"/>
    <w:rsid w:val="00343C9A"/>
    <w:rsid w:val="003455FB"/>
    <w:rsid w:val="003474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2AEB"/>
    <w:rsid w:val="00395DC9"/>
    <w:rsid w:val="003A3E32"/>
    <w:rsid w:val="003B171A"/>
    <w:rsid w:val="003B3C37"/>
    <w:rsid w:val="003B7585"/>
    <w:rsid w:val="003C1E6A"/>
    <w:rsid w:val="003C3923"/>
    <w:rsid w:val="003C4039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141E"/>
    <w:rsid w:val="00424452"/>
    <w:rsid w:val="004266F4"/>
    <w:rsid w:val="004268E7"/>
    <w:rsid w:val="00427421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43D"/>
    <w:rsid w:val="004535ED"/>
    <w:rsid w:val="00454C97"/>
    <w:rsid w:val="00455D2D"/>
    <w:rsid w:val="00455F6A"/>
    <w:rsid w:val="00461E3B"/>
    <w:rsid w:val="004641C5"/>
    <w:rsid w:val="00464F14"/>
    <w:rsid w:val="004716B4"/>
    <w:rsid w:val="00472AC9"/>
    <w:rsid w:val="00476378"/>
    <w:rsid w:val="00480404"/>
    <w:rsid w:val="00480479"/>
    <w:rsid w:val="00481417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7D04"/>
    <w:rsid w:val="00593509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577D"/>
    <w:rsid w:val="005D785E"/>
    <w:rsid w:val="005E042C"/>
    <w:rsid w:val="005E1029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52E6"/>
    <w:rsid w:val="00616CBA"/>
    <w:rsid w:val="00620ECC"/>
    <w:rsid w:val="00623CE3"/>
    <w:rsid w:val="00625408"/>
    <w:rsid w:val="00625A81"/>
    <w:rsid w:val="00637663"/>
    <w:rsid w:val="00637F07"/>
    <w:rsid w:val="00640118"/>
    <w:rsid w:val="00654C9D"/>
    <w:rsid w:val="006625DD"/>
    <w:rsid w:val="00664923"/>
    <w:rsid w:val="00670274"/>
    <w:rsid w:val="00672741"/>
    <w:rsid w:val="00674956"/>
    <w:rsid w:val="00680700"/>
    <w:rsid w:val="00685E24"/>
    <w:rsid w:val="00685FA7"/>
    <w:rsid w:val="006869CC"/>
    <w:rsid w:val="00691559"/>
    <w:rsid w:val="00692788"/>
    <w:rsid w:val="00692939"/>
    <w:rsid w:val="0069502A"/>
    <w:rsid w:val="00695282"/>
    <w:rsid w:val="0069644A"/>
    <w:rsid w:val="006A6049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6F657D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27B42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74213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669"/>
    <w:rsid w:val="00823B0E"/>
    <w:rsid w:val="00825B3C"/>
    <w:rsid w:val="00827960"/>
    <w:rsid w:val="0083345F"/>
    <w:rsid w:val="00835962"/>
    <w:rsid w:val="00835E52"/>
    <w:rsid w:val="0083717F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17F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472D8"/>
    <w:rsid w:val="0096170E"/>
    <w:rsid w:val="00961D52"/>
    <w:rsid w:val="009629FA"/>
    <w:rsid w:val="00965752"/>
    <w:rsid w:val="00971413"/>
    <w:rsid w:val="00972097"/>
    <w:rsid w:val="0097438C"/>
    <w:rsid w:val="00987CF8"/>
    <w:rsid w:val="009909E8"/>
    <w:rsid w:val="009910AA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221E"/>
    <w:rsid w:val="009C37D0"/>
    <w:rsid w:val="009C3AE9"/>
    <w:rsid w:val="009C4BD1"/>
    <w:rsid w:val="009C5557"/>
    <w:rsid w:val="009D04D3"/>
    <w:rsid w:val="009D137B"/>
    <w:rsid w:val="009D3526"/>
    <w:rsid w:val="009E1F1D"/>
    <w:rsid w:val="009E56F5"/>
    <w:rsid w:val="009F26E4"/>
    <w:rsid w:val="009F6B94"/>
    <w:rsid w:val="00A027B7"/>
    <w:rsid w:val="00A03174"/>
    <w:rsid w:val="00A0568B"/>
    <w:rsid w:val="00A061D8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77193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0118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5C80"/>
    <w:rsid w:val="00B67319"/>
    <w:rsid w:val="00B67A18"/>
    <w:rsid w:val="00B70A15"/>
    <w:rsid w:val="00B71C75"/>
    <w:rsid w:val="00B7211C"/>
    <w:rsid w:val="00B769FE"/>
    <w:rsid w:val="00B816E2"/>
    <w:rsid w:val="00B85ADB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3705"/>
    <w:rsid w:val="00BD4A2A"/>
    <w:rsid w:val="00BD5CEF"/>
    <w:rsid w:val="00BD7D2C"/>
    <w:rsid w:val="00BE04B1"/>
    <w:rsid w:val="00BE4E50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164E3"/>
    <w:rsid w:val="00C25A8C"/>
    <w:rsid w:val="00C27AE0"/>
    <w:rsid w:val="00C30744"/>
    <w:rsid w:val="00C352F9"/>
    <w:rsid w:val="00C412D0"/>
    <w:rsid w:val="00C44885"/>
    <w:rsid w:val="00C5086F"/>
    <w:rsid w:val="00C51E24"/>
    <w:rsid w:val="00C523B9"/>
    <w:rsid w:val="00C53A49"/>
    <w:rsid w:val="00C547DD"/>
    <w:rsid w:val="00C55EE0"/>
    <w:rsid w:val="00C567D3"/>
    <w:rsid w:val="00C624B4"/>
    <w:rsid w:val="00C65C77"/>
    <w:rsid w:val="00C71DAA"/>
    <w:rsid w:val="00C72574"/>
    <w:rsid w:val="00C72B69"/>
    <w:rsid w:val="00C7359E"/>
    <w:rsid w:val="00C771A2"/>
    <w:rsid w:val="00C81688"/>
    <w:rsid w:val="00C82955"/>
    <w:rsid w:val="00C83CCB"/>
    <w:rsid w:val="00C8519D"/>
    <w:rsid w:val="00C92D7F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2258"/>
    <w:rsid w:val="00CF3150"/>
    <w:rsid w:val="00CF3297"/>
    <w:rsid w:val="00CF3B3E"/>
    <w:rsid w:val="00CF3E94"/>
    <w:rsid w:val="00CF43A4"/>
    <w:rsid w:val="00CF4CF8"/>
    <w:rsid w:val="00CF6B9C"/>
    <w:rsid w:val="00CF6E06"/>
    <w:rsid w:val="00CF7788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2030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2BFE"/>
    <w:rsid w:val="00DC40AB"/>
    <w:rsid w:val="00DC43F7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E7BF0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5AF5"/>
    <w:rsid w:val="00E45B0E"/>
    <w:rsid w:val="00E5062E"/>
    <w:rsid w:val="00E52029"/>
    <w:rsid w:val="00E52715"/>
    <w:rsid w:val="00E528FF"/>
    <w:rsid w:val="00E54320"/>
    <w:rsid w:val="00E54444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864F6"/>
    <w:rsid w:val="00E905F0"/>
    <w:rsid w:val="00E94768"/>
    <w:rsid w:val="00E97392"/>
    <w:rsid w:val="00EA0047"/>
    <w:rsid w:val="00EA0D3A"/>
    <w:rsid w:val="00EA228E"/>
    <w:rsid w:val="00EA2FF8"/>
    <w:rsid w:val="00EA4141"/>
    <w:rsid w:val="00EA538C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B1E9B"/>
    <w:rsid w:val="00FC209D"/>
    <w:rsid w:val="00FC424F"/>
    <w:rsid w:val="00FC6852"/>
    <w:rsid w:val="00FD009F"/>
    <w:rsid w:val="00FD1C0F"/>
    <w:rsid w:val="00FD61DE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2024-10-29T06:13:00Z</cp:lastPrinted>
  <dcterms:created xsi:type="dcterms:W3CDTF">2024-12-19T07:29:00Z</dcterms:created>
  <dcterms:modified xsi:type="dcterms:W3CDTF">2024-12-19T09:07:00Z</dcterms:modified>
</cp:coreProperties>
</file>