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40" w:rsidRDefault="00237868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596265" cy="739775"/>
            <wp:effectExtent l="19050" t="0" r="0" b="0"/>
            <wp:docPr id="1" name="Изображение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ДЯДЬКОВСКОГО СЕЛЬСКОГО ПОСЕЛЕНИЯ КОРЕНОВСКОГО</w:t>
      </w:r>
      <w:r w:rsidR="008675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 w:rsidR="008675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КРАСНОДАРСКОГО КРАЯ</w:t>
      </w:r>
    </w:p>
    <w:p w:rsidR="003B3A4F" w:rsidRDefault="003B3A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753340" w:rsidRDefault="0091643B" w:rsidP="00941E04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8675FA">
        <w:rPr>
          <w:rFonts w:ascii="Times New Roman" w:eastAsia="Times New Roman" w:hAnsi="Times New Roman"/>
          <w:b/>
          <w:sz w:val="24"/>
          <w:szCs w:val="24"/>
          <w:lang w:eastAsia="ru-RU"/>
        </w:rPr>
        <w:t>т 12</w:t>
      </w:r>
      <w:r w:rsidR="005E2AF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8675FA">
        <w:rPr>
          <w:rFonts w:ascii="Times New Roman" w:eastAsia="Times New Roman" w:hAnsi="Times New Roman"/>
          <w:b/>
          <w:sz w:val="24"/>
          <w:szCs w:val="24"/>
          <w:lang w:eastAsia="ru-RU"/>
        </w:rPr>
        <w:t>05</w:t>
      </w:r>
      <w:r w:rsidR="005E2AF7">
        <w:rPr>
          <w:rFonts w:ascii="Times New Roman" w:eastAsia="Times New Roman" w:hAnsi="Times New Roman"/>
          <w:b/>
          <w:sz w:val="24"/>
          <w:szCs w:val="24"/>
          <w:lang w:eastAsia="ru-RU"/>
        </w:rPr>
        <w:t>.2025</w:t>
      </w:r>
      <w:r w:rsidR="007533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8675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="007533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№</w:t>
      </w:r>
      <w:r w:rsidR="008675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62</w:t>
      </w:r>
    </w:p>
    <w:p w:rsidR="00753340" w:rsidRDefault="007533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ст.Дядьковская</w:t>
      </w:r>
    </w:p>
    <w:p w:rsidR="00753340" w:rsidRDefault="007533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0F4E" w:rsidRDefault="00753340" w:rsidP="003B3A4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Дядьковского сельского поселения </w:t>
      </w:r>
      <w:r w:rsidR="004105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Кореновского района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01 ноября 2023 года № 17</w:t>
      </w:r>
      <w:r w:rsidR="00941E04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«Об утверждении муниципальной программы «</w:t>
      </w:r>
      <w:r w:rsidR="00941E04" w:rsidRPr="00941E04">
        <w:rPr>
          <w:rFonts w:ascii="Times New Roman" w:hAnsi="Times New Roman"/>
          <w:b/>
          <w:sz w:val="28"/>
          <w:szCs w:val="28"/>
          <w:lang w:eastAsia="ar-SA"/>
        </w:rPr>
        <w:t xml:space="preserve">Информатизация Дядьковского сельского поселения </w:t>
      </w:r>
      <w:r w:rsidR="00410598">
        <w:rPr>
          <w:rFonts w:ascii="Times New Roman" w:hAnsi="Times New Roman"/>
          <w:b/>
          <w:sz w:val="28"/>
          <w:szCs w:val="28"/>
          <w:lang w:eastAsia="ar-SA"/>
        </w:rPr>
        <w:t xml:space="preserve">Кореновского района </w:t>
      </w:r>
      <w:r w:rsidR="00941E04" w:rsidRPr="00941E04">
        <w:rPr>
          <w:rFonts w:ascii="Times New Roman" w:hAnsi="Times New Roman"/>
          <w:b/>
          <w:sz w:val="28"/>
          <w:szCs w:val="28"/>
          <w:lang w:eastAsia="ar-SA"/>
        </w:rPr>
        <w:t>» на 2024 -2026 годы</w:t>
      </w:r>
      <w:r w:rsidR="003B3A4F">
        <w:rPr>
          <w:rFonts w:ascii="Times New Roman" w:hAnsi="Times New Roman"/>
          <w:b/>
          <w:sz w:val="28"/>
          <w:szCs w:val="28"/>
          <w:lang w:eastAsia="ar-SA"/>
        </w:rPr>
        <w:t>»</w:t>
      </w:r>
      <w:r w:rsidR="005E2AF7">
        <w:rPr>
          <w:rFonts w:ascii="Times New Roman" w:hAnsi="Times New Roman"/>
          <w:b/>
          <w:sz w:val="28"/>
          <w:szCs w:val="28"/>
          <w:lang w:eastAsia="ar-SA"/>
        </w:rPr>
        <w:t xml:space="preserve"> (с изменениями  от</w:t>
      </w:r>
      <w:r w:rsidR="008675FA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5E2AF7">
        <w:rPr>
          <w:rFonts w:ascii="Times New Roman" w:hAnsi="Times New Roman"/>
          <w:b/>
          <w:sz w:val="28"/>
          <w:szCs w:val="28"/>
          <w:lang w:eastAsia="ar-SA"/>
        </w:rPr>
        <w:t>12 декабря 2024 года № 191)</w:t>
      </w:r>
    </w:p>
    <w:p w:rsidR="00753340" w:rsidRDefault="007533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76C50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приведения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</w:t>
      </w:r>
      <w:r w:rsidR="00576C50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действующим законодательством, руководствуясь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Российской Федерации от 06 октября 2003 года № 131 – ФЗ «Об общих  принципах  организации местного самоуправления  в Российской Федерации», </w:t>
      </w:r>
      <w:r w:rsidR="00576C50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Дядьковского сельского поселения Кореновского </w:t>
      </w:r>
      <w:r w:rsidR="00576C5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576C50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76C50" w:rsidRPr="00576C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6C50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6C50">
        <w:rPr>
          <w:rFonts w:ascii="Times New Roman" w:eastAsia="Times New Roman" w:hAnsi="Times New Roman"/>
          <w:sz w:val="28"/>
          <w:szCs w:val="28"/>
          <w:lang w:eastAsia="ru-RU"/>
        </w:rPr>
        <w:t xml:space="preserve">Дядьковского сельского поселения Кореновского муниципального района Краснодарского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 о с т а н о в л я е т:</w:t>
      </w:r>
    </w:p>
    <w:p w:rsidR="00753340" w:rsidRDefault="00576C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</w:t>
      </w:r>
      <w:r w:rsidR="00753340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постановление администрации Дядьковского сельского поселения </w:t>
      </w:r>
      <w:r w:rsidR="00410598"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района </w:t>
      </w:r>
      <w:r w:rsidR="00753340">
        <w:rPr>
          <w:rFonts w:ascii="Times New Roman" w:eastAsia="Times New Roman" w:hAnsi="Times New Roman"/>
          <w:sz w:val="28"/>
          <w:szCs w:val="28"/>
          <w:lang w:eastAsia="ru-RU"/>
        </w:rPr>
        <w:t>от 01 ноября 2023 года № 17</w:t>
      </w:r>
      <w:r w:rsidR="00941E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53340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муниципальной программы </w:t>
      </w:r>
      <w:r w:rsidR="00753340" w:rsidRPr="00A55B3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41E04" w:rsidRPr="00941E04">
        <w:rPr>
          <w:rFonts w:ascii="Times New Roman" w:hAnsi="Times New Roman"/>
          <w:bCs/>
          <w:sz w:val="28"/>
          <w:szCs w:val="28"/>
          <w:lang w:eastAsia="ar-SA"/>
        </w:rPr>
        <w:t xml:space="preserve">Информатизация Дядьковского сельского поселения </w:t>
      </w:r>
      <w:r w:rsidR="00410598">
        <w:rPr>
          <w:rFonts w:ascii="Times New Roman" w:hAnsi="Times New Roman"/>
          <w:bCs/>
          <w:sz w:val="28"/>
          <w:szCs w:val="28"/>
          <w:lang w:eastAsia="ar-SA"/>
        </w:rPr>
        <w:t>Кореновского района</w:t>
      </w:r>
      <w:r w:rsidR="00941E04" w:rsidRPr="00941E04">
        <w:rPr>
          <w:rFonts w:ascii="Times New Roman" w:hAnsi="Times New Roman"/>
          <w:bCs/>
          <w:sz w:val="28"/>
          <w:szCs w:val="28"/>
          <w:lang w:eastAsia="ar-SA"/>
        </w:rPr>
        <w:t>» на 2024 -2026 годы</w:t>
      </w:r>
      <w:r w:rsidR="008675FA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5E2AF7" w:rsidRPr="005E2AF7">
        <w:rPr>
          <w:rFonts w:ascii="Times New Roman" w:hAnsi="Times New Roman"/>
          <w:bCs/>
          <w:sz w:val="28"/>
          <w:szCs w:val="28"/>
          <w:lang w:eastAsia="ar-SA"/>
        </w:rPr>
        <w:t>(с изменениями  от</w:t>
      </w:r>
      <w:r w:rsidR="008675FA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5E2AF7" w:rsidRPr="005E2AF7">
        <w:rPr>
          <w:rFonts w:ascii="Times New Roman" w:hAnsi="Times New Roman"/>
          <w:bCs/>
          <w:sz w:val="28"/>
          <w:szCs w:val="28"/>
          <w:lang w:eastAsia="ar-SA"/>
        </w:rPr>
        <w:t>12 декабря 2024 года № 191)</w:t>
      </w:r>
      <w:r w:rsidR="0075334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изменения: </w:t>
      </w:r>
    </w:p>
    <w:p w:rsidR="00576C50" w:rsidRDefault="00576C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="00B94513">
        <w:rPr>
          <w:rFonts w:ascii="Times New Roman" w:eastAsia="Times New Roman" w:hAnsi="Times New Roman"/>
          <w:sz w:val="28"/>
          <w:szCs w:val="28"/>
          <w:lang w:eastAsia="ru-RU"/>
        </w:rPr>
        <w:t xml:space="preserve">. В наименовании, по тексту постановления и в приложении к </w:t>
      </w:r>
      <w:r w:rsidR="0041059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постановлению </w:t>
      </w:r>
      <w:r w:rsidR="00B94513">
        <w:rPr>
          <w:rFonts w:ascii="Times New Roman" w:eastAsia="Times New Roman" w:hAnsi="Times New Roman"/>
          <w:sz w:val="28"/>
          <w:szCs w:val="28"/>
          <w:lang w:eastAsia="ru-RU"/>
        </w:rPr>
        <w:t>слова «</w:t>
      </w:r>
      <w:r w:rsidR="00410598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</w:t>
      </w:r>
      <w:r w:rsidR="00B94513">
        <w:rPr>
          <w:rFonts w:ascii="Times New Roman" w:eastAsia="Times New Roman" w:hAnsi="Times New Roman"/>
          <w:sz w:val="28"/>
          <w:szCs w:val="28"/>
          <w:lang w:eastAsia="ru-RU"/>
        </w:rPr>
        <w:t>», заменить словами                          «Кореновского муниципального района Краснодарского края» в соответствующих падежах.</w:t>
      </w:r>
    </w:p>
    <w:p w:rsidR="00B94513" w:rsidRDefault="00B945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Изложить приложение в новой редакции (прилагается).</w:t>
      </w:r>
    </w:p>
    <w:p w:rsidR="00F80102" w:rsidRDefault="00753340" w:rsidP="00F80102">
      <w:pPr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F80102" w:rsidRPr="007B4916">
        <w:rPr>
          <w:rFonts w:ascii="Times New Roman" w:hAnsi="Times New Roman"/>
          <w:sz w:val="28"/>
          <w:szCs w:val="28"/>
        </w:rPr>
        <w:t>Общему отделу администрации Дядьковского сельского поселения (Захарченко) официально обнародовать</w:t>
      </w:r>
      <w:r w:rsidR="00F80102" w:rsidRPr="007B491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настоящее постановление</w:t>
      </w:r>
      <w:r w:rsidR="00F8010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F80102" w:rsidRPr="007B4916">
        <w:rPr>
          <w:rFonts w:ascii="Times New Roman" w:hAnsi="Times New Roman"/>
          <w:color w:val="000000"/>
          <w:sz w:val="28"/>
          <w:szCs w:val="28"/>
          <w:lang w:eastAsia="ar-SA"/>
        </w:rPr>
        <w:t>на официальном сайте администрации  Дядьковского сельского поселения Кореновского муниципального района Краснодарского края  в информационно–телекоммуникационной сети «Интернет».</w:t>
      </w:r>
    </w:p>
    <w:p w:rsidR="00753340" w:rsidRDefault="00753340" w:rsidP="00F80102">
      <w:pPr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Постановление вступает в силу </w:t>
      </w:r>
      <w:r w:rsidR="000A51C5"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подписания.</w:t>
      </w:r>
    </w:p>
    <w:p w:rsidR="00753340" w:rsidRDefault="00941E04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  <w:r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 xml:space="preserve">Глава </w:t>
      </w:r>
    </w:p>
    <w:p w:rsidR="00753340" w:rsidRDefault="00753340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  <w:r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 xml:space="preserve">Дядьковского сельского поселения   </w:t>
      </w:r>
    </w:p>
    <w:p w:rsidR="008675FA" w:rsidRDefault="00753340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  <w:r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>Кореновского</w:t>
      </w:r>
      <w:r w:rsidR="008675FA"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 xml:space="preserve"> района</w:t>
      </w:r>
    </w:p>
    <w:p w:rsidR="00753340" w:rsidRDefault="008675FA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  <w:r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 xml:space="preserve">Краснодарского края           </w:t>
      </w:r>
      <w:r w:rsidR="00753340"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 xml:space="preserve">                                                                     </w:t>
      </w:r>
      <w:r w:rsidR="00941E04"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>О.А.Ткачева</w:t>
      </w:r>
    </w:p>
    <w:p w:rsidR="00753340" w:rsidRDefault="00753340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sectPr w:rsidR="00753340" w:rsidSect="003B3A4F">
          <w:headerReference w:type="default" r:id="rId9"/>
          <w:pgSz w:w="11906" w:h="16838"/>
          <w:pgMar w:top="0" w:right="567" w:bottom="1134" w:left="1701" w:header="709" w:footer="709" w:gutter="0"/>
          <w:cols w:space="720"/>
          <w:docGrid w:linePitch="360"/>
        </w:sectPr>
      </w:pPr>
    </w:p>
    <w:tbl>
      <w:tblPr>
        <w:tblW w:w="5000" w:type="pct"/>
        <w:tblInd w:w="5070" w:type="dxa"/>
        <w:tblLook w:val="0000"/>
      </w:tblPr>
      <w:tblGrid>
        <w:gridCol w:w="4927"/>
        <w:gridCol w:w="4927"/>
      </w:tblGrid>
      <w:tr w:rsidR="00753340" w:rsidTr="000A51C5">
        <w:tc>
          <w:tcPr>
            <w:tcW w:w="2500" w:type="pct"/>
          </w:tcPr>
          <w:p w:rsidR="00753340" w:rsidRDefault="008675FA" w:rsidP="000A5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              </w:t>
            </w:r>
            <w:r w:rsidR="007533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753340" w:rsidRDefault="008675FA" w:rsidP="000A51C5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7533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753340" w:rsidRDefault="000A51C5" w:rsidP="000A51C5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  </w:t>
            </w:r>
            <w:r w:rsidR="008675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Дя</w:t>
            </w:r>
            <w:r w:rsidR="007533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дьковского сельского поселения</w:t>
            </w:r>
          </w:p>
          <w:p w:rsidR="00753340" w:rsidRDefault="00753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Кореновского</w:t>
            </w:r>
            <w:r w:rsidR="008675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  <w:r w:rsidR="008675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Краснодарского края</w:t>
            </w:r>
          </w:p>
          <w:p w:rsidR="00753340" w:rsidRDefault="00753340" w:rsidP="00951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951D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мая</w:t>
            </w:r>
            <w:r w:rsidR="000A5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5E2A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675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951D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500" w:type="pct"/>
          </w:tcPr>
          <w:p w:rsidR="00753340" w:rsidRDefault="00753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53340" w:rsidRDefault="00753340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8675FA" w:rsidP="000A51C5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753340">
        <w:rPr>
          <w:rFonts w:ascii="Times New Roman" w:eastAsia="Times New Roman" w:hAnsi="Times New Roman"/>
          <w:sz w:val="28"/>
          <w:szCs w:val="28"/>
          <w:lang w:eastAsia="ru-RU"/>
        </w:rPr>
        <w:t>«ПРИЛОЖЕНИЕ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753340" w:rsidRDefault="00753340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8675FA" w:rsidP="000A51C5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753340">
        <w:rPr>
          <w:rFonts w:ascii="Times New Roman" w:eastAsia="Times New Roman" w:hAnsi="Times New Roman"/>
          <w:sz w:val="28"/>
          <w:szCs w:val="28"/>
          <w:lang w:eastAsia="ru-RU"/>
        </w:rPr>
        <w:t>УТВЕРЖДЕНА</w:t>
      </w:r>
    </w:p>
    <w:p w:rsidR="00753340" w:rsidRDefault="00753340" w:rsidP="000A51C5">
      <w:pPr>
        <w:spacing w:after="0" w:line="240" w:lineRule="auto"/>
        <w:ind w:left="5387" w:right="1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753340" w:rsidRDefault="007533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8675F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Дядьковского сельского поселения</w:t>
      </w:r>
    </w:p>
    <w:p w:rsidR="00753340" w:rsidRDefault="00410598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района </w:t>
      </w:r>
    </w:p>
    <w:p w:rsidR="00753340" w:rsidRDefault="007533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75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 01 ноября 2023 года  № 17</w:t>
      </w:r>
      <w:r w:rsidR="00941E04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753340" w:rsidRDefault="007533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53340" w:rsidRDefault="007533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:rsidR="00941E04" w:rsidRPr="00941E04" w:rsidRDefault="00941E04" w:rsidP="00941E0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kern w:val="2"/>
          <w:sz w:val="28"/>
          <w:szCs w:val="28"/>
          <w:lang w:eastAsia="ru-RU"/>
        </w:rPr>
      </w:pPr>
      <w:r w:rsidRPr="00941E04">
        <w:rPr>
          <w:rFonts w:ascii="Times New Roman" w:eastAsia="DejaVu Sans" w:hAnsi="Times New Roman"/>
          <w:b/>
          <w:kern w:val="2"/>
          <w:sz w:val="28"/>
          <w:szCs w:val="28"/>
          <w:lang w:eastAsia="ru-RU"/>
        </w:rPr>
        <w:t xml:space="preserve">Муниципальная  программа </w:t>
      </w:r>
    </w:p>
    <w:p w:rsidR="00941E04" w:rsidRPr="00941E04" w:rsidRDefault="00941E04" w:rsidP="00941E0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kern w:val="2"/>
          <w:sz w:val="28"/>
          <w:szCs w:val="28"/>
          <w:lang w:eastAsia="ru-RU"/>
        </w:rPr>
      </w:pPr>
      <w:r w:rsidRPr="00941E04">
        <w:rPr>
          <w:rFonts w:ascii="Times New Roman" w:eastAsia="DejaVu Sans" w:hAnsi="Times New Roman"/>
          <w:b/>
          <w:kern w:val="2"/>
          <w:sz w:val="28"/>
          <w:szCs w:val="28"/>
          <w:lang w:eastAsia="ru-RU"/>
        </w:rPr>
        <w:t xml:space="preserve">«Информатизация Дядьковского сельского поселения </w:t>
      </w:r>
      <w:r w:rsidR="00410598">
        <w:rPr>
          <w:rFonts w:ascii="Times New Roman" w:eastAsia="DejaVu Sans" w:hAnsi="Times New Roman"/>
          <w:b/>
          <w:kern w:val="2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941E04">
        <w:rPr>
          <w:rFonts w:ascii="Times New Roman" w:eastAsia="DejaVu Sans" w:hAnsi="Times New Roman"/>
          <w:b/>
          <w:kern w:val="2"/>
          <w:sz w:val="28"/>
          <w:szCs w:val="28"/>
          <w:lang w:eastAsia="ru-RU"/>
        </w:rPr>
        <w:t>» на 2024 -2026 годы</w:t>
      </w:r>
    </w:p>
    <w:p w:rsidR="00941E04" w:rsidRPr="00941E04" w:rsidRDefault="00941E04" w:rsidP="00941E04">
      <w:pPr>
        <w:spacing w:after="0" w:line="240" w:lineRule="auto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941E04" w:rsidRPr="00941E04" w:rsidRDefault="00941E04" w:rsidP="00941E04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  <w:r w:rsidRPr="00941E04">
        <w:rPr>
          <w:rFonts w:ascii="Times New Roman" w:eastAsia="Times New Roman" w:hAnsi="Times New Roman"/>
          <w:kern w:val="2"/>
          <w:sz w:val="28"/>
          <w:szCs w:val="24"/>
          <w:lang w:eastAsia="ru-RU"/>
        </w:rPr>
        <w:t>Паспорт</w:t>
      </w:r>
    </w:p>
    <w:p w:rsidR="00941E04" w:rsidRPr="00941E04" w:rsidRDefault="00941E04" w:rsidP="00941E04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  <w:r w:rsidRPr="00941E04">
        <w:rPr>
          <w:rFonts w:ascii="Times New Roman" w:eastAsia="Times New Roman" w:hAnsi="Times New Roman"/>
          <w:kern w:val="2"/>
          <w:sz w:val="28"/>
          <w:szCs w:val="24"/>
          <w:lang w:eastAsia="ru-RU"/>
        </w:rPr>
        <w:t xml:space="preserve">муниципальной программы </w:t>
      </w:r>
    </w:p>
    <w:p w:rsidR="00941E04" w:rsidRPr="00941E04" w:rsidRDefault="00941E04" w:rsidP="00941E04">
      <w:pPr>
        <w:widowControl w:val="0"/>
        <w:numPr>
          <w:ilvl w:val="0"/>
          <w:numId w:val="3"/>
        </w:numPr>
        <w:suppressAutoHyphens/>
        <w:spacing w:after="0" w:line="276" w:lineRule="auto"/>
        <w:ind w:left="0" w:firstLine="0"/>
        <w:jc w:val="center"/>
        <w:outlineLvl w:val="0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  <w:r w:rsidRPr="00941E04">
        <w:rPr>
          <w:rFonts w:ascii="Times New Roman" w:eastAsia="Times New Roman" w:hAnsi="Times New Roman"/>
          <w:kern w:val="2"/>
          <w:sz w:val="28"/>
          <w:szCs w:val="24"/>
          <w:lang w:eastAsia="ru-RU"/>
        </w:rPr>
        <w:t xml:space="preserve">Дядьковского сельского поселения </w:t>
      </w:r>
      <w:r w:rsidR="00410598">
        <w:rPr>
          <w:rFonts w:ascii="Times New Roman" w:eastAsia="Times New Roman" w:hAnsi="Times New Roman"/>
          <w:kern w:val="2"/>
          <w:sz w:val="28"/>
          <w:szCs w:val="24"/>
          <w:lang w:eastAsia="ru-RU"/>
        </w:rPr>
        <w:t>Кореновского муниципального района Краснодарского края</w:t>
      </w:r>
    </w:p>
    <w:p w:rsidR="00941E04" w:rsidRPr="00941E04" w:rsidRDefault="00941E04" w:rsidP="00941E04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  <w:r w:rsidRPr="00941E04">
        <w:rPr>
          <w:rFonts w:ascii="Times New Roman" w:eastAsia="Times New Roman" w:hAnsi="Times New Roman"/>
          <w:kern w:val="2"/>
          <w:sz w:val="28"/>
          <w:szCs w:val="24"/>
          <w:lang w:eastAsia="ru-RU"/>
        </w:rPr>
        <w:t>«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Информатизация Дядьковского сельского поселения </w:t>
      </w:r>
      <w:r w:rsidR="00410598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941E04">
        <w:rPr>
          <w:rFonts w:ascii="Times New Roman" w:eastAsia="Times New Roman" w:hAnsi="Times New Roman"/>
          <w:kern w:val="2"/>
          <w:sz w:val="28"/>
          <w:szCs w:val="24"/>
          <w:lang w:eastAsia="ru-RU"/>
        </w:rPr>
        <w:t>» на 2024-2026 годы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941E04" w:rsidRPr="00941E04" w:rsidTr="00941E04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941E04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Координатор муниципальной программы</w:t>
            </w:r>
          </w:p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E04" w:rsidRPr="00941E04" w:rsidRDefault="00941E04" w:rsidP="00E23C31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Администрация Дядьковского сельского поселения </w:t>
            </w:r>
            <w:r w:rsidR="0041059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</w:p>
        </w:tc>
      </w:tr>
      <w:tr w:rsidR="00941E04" w:rsidRPr="00941E04" w:rsidTr="00941E04">
        <w:tc>
          <w:tcPr>
            <w:tcW w:w="25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941E04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Координаторы подпрограмм муниципальной программы</w:t>
            </w:r>
          </w:p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941E04" w:rsidRPr="00941E04" w:rsidTr="00941E04">
        <w:tc>
          <w:tcPr>
            <w:tcW w:w="25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941E04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Участники муниципальной программы</w:t>
            </w:r>
          </w:p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Администрация Дядьковского сельского поселения </w:t>
            </w:r>
            <w:r w:rsidR="0041059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</w:p>
        </w:tc>
      </w:tr>
      <w:tr w:rsidR="00941E04" w:rsidRPr="00941E04" w:rsidTr="00941E04">
        <w:tc>
          <w:tcPr>
            <w:tcW w:w="25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941E04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Подпрограммы муниципальной программы</w:t>
            </w:r>
          </w:p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941E04" w:rsidRPr="00941E04" w:rsidTr="00941E04">
        <w:tc>
          <w:tcPr>
            <w:tcW w:w="25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941E04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Цели муниципальной программы</w:t>
            </w:r>
          </w:p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Создание единого информационного пространства Дядьковского сельского поселения </w:t>
            </w:r>
            <w:r w:rsidR="0041059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, органично </w:t>
            </w: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lastRenderedPageBreak/>
              <w:t xml:space="preserve">включенного в систему информационного пространства   Кубани,   условий   для   повышения эффективности     местного    самоуправления     на территории поселения за счет внедрения информационных и  коммуникационных технологий (далее -   ИКТ)   расширение   возможности   доступа населения и организаций поселения к информации   и   муниципальным   услугам   за  счет использования ИКТ, повышение уровня и качества жизни               населения, формирования конкурентоспособной экономики    Дядьковского сельского поселения </w:t>
            </w:r>
            <w:r w:rsidR="0041059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. Наличие  актуальной информации в сети Интернет, чтобы быстрее и объективнее реагировать на проблемы граждан, достаточно компетентно и обоснованно выступать с новыми инициативами, более оперативно анализировать, учитывать общественные настроения, более оперативно действовать в чрезвычайных ситуациях</w:t>
            </w:r>
          </w:p>
        </w:tc>
      </w:tr>
      <w:tr w:rsidR="00941E04" w:rsidRPr="00941E04" w:rsidTr="00941E04">
        <w:tc>
          <w:tcPr>
            <w:tcW w:w="25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941E04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lastRenderedPageBreak/>
              <w:t>Задачи муниципальной программы</w:t>
            </w:r>
          </w:p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Совершенствование   и   развитие   информационной инфраструктуры Дядьковского сельского поселения </w:t>
            </w:r>
            <w:r w:rsidR="0041059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, интеграция ее в региональную информационную инфраструктуру, формирование информационных ресурсов поселения. Обеспечение прав граждан и социальных институтов на    свободное    получение,    распространение    и использование информации</w:t>
            </w:r>
          </w:p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Создание условий для доступности информации на основе использования ИКТ путем создания официального сайта администрации Дядьковского </w:t>
            </w: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lastRenderedPageBreak/>
              <w:t xml:space="preserve">сельского поселения </w:t>
            </w:r>
            <w:r w:rsidR="0041059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Совершенствование деятельности исполнительных и представительных органов местного самоуправления на   основе   использования   ИКТ,   формирование информационной     культуры     и     потребностей, соответствующих информационному обществу. </w:t>
            </w:r>
          </w:p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Создание   сети пунктов коллективного  доступа   к   информации   органов местного самоуправления Дядьковского сельского поселения </w:t>
            </w:r>
            <w:r w:rsidR="0041059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. Закупка программного обеспечения, восстановление операционных систем, настройки подключения к локальной сети , содержание, а так же обслуживание веб-сайта daydkovskay.ru  в соответствии с  требованиями  Федерального закона от 9 февраля 2009 года   № 8-ФЗ «Об обеспечении доступа к информации о деятельности государственных органов и органов местного самоуправления» (в течение 2024 года), обслуживание и администрирование программного обеспечения (далее – ПО)</w:t>
            </w:r>
          </w:p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Оплата за предоставление в пользование услуги доступа к сети «Интернет</w:t>
            </w:r>
          </w:p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Приобретение и обновление программного обеспечения</w:t>
            </w:r>
          </w:p>
        </w:tc>
      </w:tr>
      <w:tr w:rsidR="00941E04" w:rsidRPr="00941E04" w:rsidTr="00941E04">
        <w:tc>
          <w:tcPr>
            <w:tcW w:w="25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lastRenderedPageBreak/>
              <w:t>Перечень целевых показателей муниципальной</w:t>
            </w:r>
          </w:p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941E04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программы</w:t>
            </w:r>
          </w:p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Обеспечение доступа граждан к информации о деятельности органов местного самоуправления Дядьковского сельского поселения </w:t>
            </w:r>
            <w:r w:rsidR="0041059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100% -за период реализации программы  добиться сохранения достигнутого уровня;  Обеспечение непрерывной </w:t>
            </w: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lastRenderedPageBreak/>
              <w:t xml:space="preserve">работоспособности интернет-ресурсов органов местного самоуправления 10 единиц - за период реализации программы  добиться сохранения достигнутого уровня; </w:t>
            </w:r>
          </w:p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Количество рабочих станций, оснащенных современной антивирусной защитой -10 единиц</w:t>
            </w:r>
          </w:p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Обеспечение рабочих мест специалистов обновленными программными комплексами – 100% за период реализации программы  добиться сохранения достигнутого уровня.</w:t>
            </w:r>
          </w:p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2025-2026 годы –плановое значение  показателей   на уровне 2024 года</w:t>
            </w:r>
          </w:p>
        </w:tc>
      </w:tr>
      <w:tr w:rsidR="00941E04" w:rsidRPr="00941E04" w:rsidTr="00941E04">
        <w:tc>
          <w:tcPr>
            <w:tcW w:w="25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941E04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lastRenderedPageBreak/>
              <w:t>Этапы и сроки реализации муниципальной программы</w:t>
            </w:r>
          </w:p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2024-2026 годы</w:t>
            </w:r>
          </w:p>
        </w:tc>
      </w:tr>
      <w:tr w:rsidR="00941E04" w:rsidRPr="00941E04" w:rsidTr="00941E04">
        <w:tc>
          <w:tcPr>
            <w:tcW w:w="25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941E04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Объемы бюджетных ассигнований муниципальной программы</w:t>
            </w:r>
          </w:p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E04" w:rsidRPr="00941E04" w:rsidRDefault="00B86A26" w:rsidP="00951D4C">
            <w:pPr>
              <w:tabs>
                <w:tab w:val="left" w:pos="22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B86A2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Для реализации запланированных мероприятий необходимы следующие ресурсы</w:t>
            </w:r>
            <w:r w:rsidR="005B71B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: </w:t>
            </w:r>
            <w:r w:rsidR="005B71BD" w:rsidRPr="005B71B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 сумме 344,6 тысяч рублей на 2024 год, на период  2025год  в сумме 471,6 тыс. рублей,</w:t>
            </w:r>
            <w:r w:rsidR="00951D4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  <w:r w:rsidR="005B71BD" w:rsidRPr="005B71B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на 2026 год  в сумме - 407,3 тыс. рублей, или 1223,5 тысяч рублей на весь период действия  программы.</w:t>
            </w:r>
            <w:r w:rsidR="00951D4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</w:t>
            </w:r>
            <w:r w:rsidR="00941E04" w:rsidRPr="00941E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сточник финансирования – местный бюджет</w:t>
            </w:r>
          </w:p>
        </w:tc>
      </w:tr>
      <w:tr w:rsidR="00941E04" w:rsidRPr="00941E04" w:rsidTr="00941E04">
        <w:tc>
          <w:tcPr>
            <w:tcW w:w="25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Контроль за выполнением муниципальной программы</w:t>
            </w:r>
          </w:p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Администрация Дядьковского сельского поселения </w:t>
            </w:r>
            <w:r w:rsidR="0041059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</w:p>
        </w:tc>
      </w:tr>
    </w:tbl>
    <w:p w:rsidR="00941E04" w:rsidRPr="00941E04" w:rsidRDefault="00941E04" w:rsidP="00941E0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Раздел 1. Характеристика текущего состояния и прогноз развития соответствующей  сферы реализации муниципальной программы</w:t>
      </w:r>
    </w:p>
    <w:p w:rsidR="00941E04" w:rsidRPr="00941E04" w:rsidRDefault="00941E04" w:rsidP="00941E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Необходимость перехода к информационному обществу обусловлена тем, что в настоящее время известен и осуществляется один способ кардинального повышения человеческого интеллекта до уровня, достаточного для гуманистического решения стратегической задачи выживания и развития цивилизации. Таким способом является информатизация.</w:t>
      </w:r>
    </w:p>
    <w:p w:rsidR="00941E04" w:rsidRPr="00941E04" w:rsidRDefault="00941E04" w:rsidP="00941E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Глобальной целью информатизации является обеспечение требуемого уровня информированности населения. Этот уровень определяется полнотой, точностью, достоверностью и своевременностью предоставления информации, необходимой каждому человеку в процессе выполнения им всех общественно значимых видов деятельности. Требования к уровню информированности вытекают из целей социально-экономического развития общества.</w:t>
      </w:r>
    </w:p>
    <w:p w:rsidR="00941E04" w:rsidRPr="00941E04" w:rsidRDefault="00941E04" w:rsidP="00941E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Информатизация управления будет способствовать реализации принципов экономической самостоятельности, укреплению авторитета органов местного самоуправления, обеспечению сбалансированности планов и пропорций социально-экономического развития, учету местных особенностей этого развития.</w:t>
      </w:r>
    </w:p>
    <w:p w:rsidR="00941E04" w:rsidRDefault="00941E04" w:rsidP="004105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муниципальной целевой программы «Информатизация Дядьковского сельского поселения </w:t>
      </w:r>
      <w:r w:rsidR="00410598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» на 2024 -2026 годы позволит упорядочить информационные ресурсы поселения.</w:t>
      </w:r>
      <w:r w:rsidR="007F35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Учтены параметры прогноза социально-экономического развития поселения (Трудоспособных становиться меньше, когорта пенсионеров растет, численность детей уменьшается), поэтому объемы мероприятий  по годам реализации программы  прогнозируются на достигнутом  уровне (без роста). Активизации в каких либо сферах не прогнозируется (значительные объемы стро</w:t>
      </w:r>
      <w:r w:rsidR="00410598">
        <w:rPr>
          <w:rFonts w:ascii="Times New Roman" w:eastAsia="Times New Roman" w:hAnsi="Times New Roman"/>
          <w:sz w:val="28"/>
          <w:szCs w:val="28"/>
          <w:lang w:eastAsia="ru-RU"/>
        </w:rPr>
        <w:t>ительства и т.д. не предвидятся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410598" w:rsidRPr="00941E04" w:rsidRDefault="00410598" w:rsidP="004105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E04" w:rsidRPr="00941E04" w:rsidRDefault="00941E04" w:rsidP="00941E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Раздел 2. Цели и задачи, целевые показатели муниципальной  программы, сроки ее реализации, этапы ее реализации</w:t>
      </w:r>
    </w:p>
    <w:p w:rsidR="00941E04" w:rsidRPr="00941E04" w:rsidRDefault="00941E04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E04" w:rsidRPr="00941E04" w:rsidRDefault="00941E04" w:rsidP="00941E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Цели муниципальной программы соответствуют приоритетам</w:t>
      </w:r>
      <w:r w:rsidR="00951D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политики: Федеральному закону Российской Федерации от 9 февраля 2009 года № 8-ФЗ «Об обеспечении доступа к информации о деятельности государственных органов и органов местного самоуправления»,  Федеральному закону от 27 июля 2006 года № 152-ФЗ «О персональных данных».</w:t>
      </w:r>
    </w:p>
    <w:p w:rsidR="00941E04" w:rsidRPr="00941E04" w:rsidRDefault="00941E04" w:rsidP="004105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целью Программы является:  создание единого информационного пространства Дядьковского сельского поселения </w:t>
      </w:r>
      <w:r w:rsidR="00410598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, органично включенного в систему информационного пространства   Кубани,   условий   для   повышения эффективности     местного    самоуправления на территории поселения за счет внедрения информационных и  коммуникационных технологий (далее -   ИКТ)   расширение   возможности   доступа населения и организаций поселения к информации и   муниципальным   услугам   за  счет использования ИКТ, повышение уровня и качества жизни</w:t>
      </w:r>
      <w:r w:rsidR="00410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населения, формирования конкурентоспособной экономики</w:t>
      </w:r>
      <w:r w:rsidR="00410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Дядьковского сельского поселения </w:t>
      </w:r>
      <w:r w:rsidR="00410598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. Наличие  актуальной информации в сети Интернет, чтобы быстрее и объективнее реагировать на проблемы граждан, достаточно компетентно и обоснованно выступать с новыми инициативами, более оперативно анализировать, учитывать общественные настроения, более оперативно действовать в чрезвычайных ситуациях. </w:t>
      </w:r>
    </w:p>
    <w:p w:rsidR="00941E04" w:rsidRPr="00941E04" w:rsidRDefault="00941E04" w:rsidP="00941E0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Задачи муниципальной программы </w:t>
      </w:r>
    </w:p>
    <w:p w:rsidR="00941E04" w:rsidRPr="00941E04" w:rsidRDefault="00941E04" w:rsidP="00941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Совершенствование   и   развитие   информационной инфраструктуры Дядьковского сельского поселения </w:t>
      </w:r>
      <w:r w:rsidR="00410598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, интеграция ее в региональную информационную инфраструктуру, формирование информационных ресурсов поселения. 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Обеспечение прав граждан и социальных институтов на    свободное    получение,   распространение    и использование информации</w:t>
      </w:r>
    </w:p>
    <w:p w:rsidR="00941E04" w:rsidRPr="00941E04" w:rsidRDefault="00941E04" w:rsidP="00941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для доступности информации на основе использования ИКТ путем создания официального сайта администрации Дядьковского сельского поселения </w:t>
      </w:r>
      <w:r w:rsidR="00410598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Совершенствование деятельности исполнительных и представительных органов местного самоуправления на   основе   использования   ИКТ,   формирование информационной     культуры     и     потребностей, соответствующих информационному обществу. </w:t>
      </w:r>
    </w:p>
    <w:p w:rsidR="00941E04" w:rsidRPr="00941E04" w:rsidRDefault="00941E04" w:rsidP="00941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  сети пунктов коллективного  доступа   к   информации   органов местного самоуправления Дядьковского сельского поселения </w:t>
      </w:r>
      <w:r w:rsidR="00410598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. Закупка программного обеспечения, восстановление операционных систем, настройки подключения к локальной сети, содержание, а так же обслуживание веб-сайта daydkovskay.ru  в соответствии с  требованиями  Федерального закона от 9 февраля 2009 года   № 8-ФЗ «Об обеспечении доступа к информации о деятельности государственных органов и органов местного самоуправления», обслуживание и администрирование ПО.</w:t>
      </w:r>
    </w:p>
    <w:p w:rsidR="00941E04" w:rsidRPr="00941E04" w:rsidRDefault="00941E04" w:rsidP="00941E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Оплата за предоставление в пользование услуги доступа к сети «Интернет», приобретение и обновление программного обеспечения.</w:t>
      </w:r>
    </w:p>
    <w:p w:rsidR="00941E04" w:rsidRPr="00941E04" w:rsidRDefault="00941E04" w:rsidP="00941E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E04" w:rsidRPr="00941E04" w:rsidRDefault="00941E04" w:rsidP="004105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Перечень  целевых показателей муниципальной программы</w:t>
      </w:r>
    </w:p>
    <w:p w:rsidR="00941E04" w:rsidRPr="00941E04" w:rsidRDefault="00941E04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Целевые индикаторы:</w:t>
      </w:r>
    </w:p>
    <w:p w:rsidR="00941E04" w:rsidRPr="00941E04" w:rsidRDefault="00941E04" w:rsidP="00941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доступа граждан к информации о деятельности органов местного самоуправления Дядьковского сельского поселения </w:t>
      </w:r>
      <w:r w:rsidR="00410598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 100% - за период реализации программы  добиться сохранения достигнутого уровня;  Обеспечение непрерывной работоспособности интернет-ресурсов органов местного самоуправления 10 единиц - за период реализации программы  добиться сохранения достигнутого уровня; </w:t>
      </w:r>
    </w:p>
    <w:p w:rsidR="00941E04" w:rsidRPr="00941E04" w:rsidRDefault="00941E04" w:rsidP="00941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Количество рабочих станций, оснащенных современной антивирусной защитой -10 единиц</w:t>
      </w:r>
    </w:p>
    <w:p w:rsidR="00941E04" w:rsidRPr="00941E04" w:rsidRDefault="00941E04" w:rsidP="00941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Обеспечение рабочих мест специалистов обновленными программными комплексами – 100% за период реализации программы  добиться сохранения достигнутого уровня.</w:t>
      </w:r>
    </w:p>
    <w:p w:rsidR="00941E04" w:rsidRPr="00941E04" w:rsidRDefault="00941E04" w:rsidP="00941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2025-2026 годы –плановое значение  показателей   на уровне 2024 года</w:t>
      </w:r>
    </w:p>
    <w:p w:rsidR="00941E04" w:rsidRPr="00941E04" w:rsidRDefault="00941E04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941E04" w:rsidRPr="00941E04">
          <w:pgSz w:w="11906" w:h="16838"/>
          <w:pgMar w:top="1134" w:right="567" w:bottom="1134" w:left="1701" w:header="709" w:footer="709" w:gutter="0"/>
          <w:cols w:space="720"/>
        </w:sectPr>
      </w:pPr>
    </w:p>
    <w:p w:rsidR="00941E04" w:rsidRPr="00941E04" w:rsidRDefault="00941E04" w:rsidP="00941E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Pr="00941E04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Цели, задачи и целевые показатели муниципальной программы</w:t>
      </w:r>
    </w:p>
    <w:p w:rsidR="00941E04" w:rsidRPr="00941E04" w:rsidRDefault="00941E04" w:rsidP="00951D4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941E04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«</w:t>
      </w:r>
      <w:r w:rsidRPr="00941E04"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t xml:space="preserve">Информатизация Дядьковского сельского поселения </w:t>
      </w:r>
      <w:r w:rsidR="00410598"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t>Кореновского муниципального района Краснодарского края</w:t>
      </w:r>
      <w:r w:rsidRPr="00941E04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» на 2024-2026 годы</w:t>
      </w:r>
    </w:p>
    <w:p w:rsidR="00941E04" w:rsidRPr="00941E04" w:rsidRDefault="00941E04" w:rsidP="00941E04">
      <w:pPr>
        <w:tabs>
          <w:tab w:val="left" w:pos="635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640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95"/>
        <w:gridCol w:w="3061"/>
        <w:gridCol w:w="1072"/>
        <w:gridCol w:w="1616"/>
        <w:gridCol w:w="1616"/>
        <w:gridCol w:w="1615"/>
        <w:gridCol w:w="1616"/>
        <w:gridCol w:w="1617"/>
        <w:gridCol w:w="1632"/>
      </w:tblGrid>
      <w:tr w:rsidR="00941E04" w:rsidRPr="00941E04" w:rsidTr="00941E04">
        <w:trPr>
          <w:cantSplit/>
          <w:trHeight w:val="416"/>
        </w:trPr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№ </w:t>
            </w: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Наименование целевого показателя </w:t>
            </w:r>
          </w:p>
        </w:tc>
        <w:tc>
          <w:tcPr>
            <w:tcW w:w="10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Ед. изм.</w:t>
            </w:r>
          </w:p>
        </w:tc>
        <w:tc>
          <w:tcPr>
            <w:tcW w:w="16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Статус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\ Срок исполнения</w:t>
            </w:r>
          </w:p>
        </w:tc>
        <w:tc>
          <w:tcPr>
            <w:tcW w:w="80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Значение показателей</w:t>
            </w:r>
          </w:p>
        </w:tc>
      </w:tr>
      <w:tr w:rsidR="00941E04" w:rsidRPr="00941E04" w:rsidTr="00941E04">
        <w:trPr>
          <w:cantSplit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 год реализации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 год реализации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 год реализации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941E04" w:rsidRPr="00941E04" w:rsidTr="00941E04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9</w:t>
            </w:r>
          </w:p>
        </w:tc>
      </w:tr>
      <w:tr w:rsidR="00941E04" w:rsidRPr="00941E04" w:rsidTr="00941E04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u w:val="single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45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bCs/>
                <w:kern w:val="2"/>
                <w:sz w:val="24"/>
                <w:szCs w:val="24"/>
                <w:lang w:eastAsia="zh-CN"/>
              </w:rPr>
              <w:t>Муниципальная программа</w:t>
            </w:r>
            <w:r w:rsidRPr="00941E04"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eastAsia="zh-CN"/>
              </w:rPr>
              <w:t xml:space="preserve"> «</w:t>
            </w: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Информатизация Дядьковского сельского поселения </w:t>
            </w:r>
            <w:r w:rsidR="0041059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» на 2024-2026 годы</w:t>
            </w:r>
          </w:p>
        </w:tc>
      </w:tr>
      <w:tr w:rsidR="00941E04" w:rsidRPr="00941E04" w:rsidTr="00941E04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3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Целевой показатель -Обеспечение доступа граждан к информации о деятельности органов местного самоуправления Дядьковского сельского поселения </w:t>
            </w:r>
            <w:r w:rsidR="0041059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\ январь, февраль, март, апрель, май, июнь, июль, август, сентябрь, октябрь, ноябрь, декабрь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941E04" w:rsidRPr="00941E04" w:rsidTr="00941E04">
        <w:trPr>
          <w:cantSplit/>
          <w:trHeight w:val="419"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3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 - Обеспечение непрерывной работоспособности интернет-ресурсов органов местного самоуправления  </w:t>
            </w:r>
          </w:p>
        </w:tc>
        <w:tc>
          <w:tcPr>
            <w:tcW w:w="10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\ январь, февраль, март, апрель, май, июнь, июль, август, сентябрь, октябрь, ноябрь, декабрь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.х</w:t>
            </w:r>
          </w:p>
        </w:tc>
      </w:tr>
      <w:tr w:rsidR="00941E04" w:rsidRPr="00941E04" w:rsidTr="00941E04">
        <w:trPr>
          <w:cantSplit/>
          <w:trHeight w:val="448"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lastRenderedPageBreak/>
              <w:t>1.3</w:t>
            </w: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 - Количество рабочих станций, оснащенных современной антивирусной защитой </w:t>
            </w:r>
          </w:p>
        </w:tc>
        <w:tc>
          <w:tcPr>
            <w:tcW w:w="10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3\ январь, февраль, март, апрель, май, июнь, июль, август, сентябрь, октябрь, ноябрь, декабрь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941E04" w:rsidRPr="00941E04" w:rsidTr="00941E04">
        <w:trPr>
          <w:cantSplit/>
          <w:trHeight w:val="448"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1.4 </w:t>
            </w:r>
          </w:p>
        </w:tc>
        <w:tc>
          <w:tcPr>
            <w:tcW w:w="3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 - Обеспечение рабочих мест специалистов обновленными программными комплексами </w:t>
            </w:r>
          </w:p>
        </w:tc>
        <w:tc>
          <w:tcPr>
            <w:tcW w:w="10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% 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\ январь, февраль, март, апрель, май, июнь, июль, август, сентябрь, октябрь, ноябрь, декабрь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</w:tbl>
    <w:p w:rsidR="00941E04" w:rsidRPr="00941E04" w:rsidRDefault="00941E04" w:rsidP="00941E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941E04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 xml:space="preserve">1 Отмечается: </w:t>
      </w:r>
    </w:p>
    <w:p w:rsidR="00941E04" w:rsidRPr="00941E04" w:rsidRDefault="00941E04" w:rsidP="00941E04">
      <w:pPr>
        <w:widowControl w:val="0"/>
        <w:tabs>
          <w:tab w:val="left" w:pos="73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941E04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– </w:t>
      </w:r>
      <w:r w:rsidRPr="00941E04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 xml:space="preserve">если целевой показатель определяется на основе данных государственного статистического наблюдения присваивается статус «1» с указанием в сноске срока предоставления статистической информации; </w:t>
      </w:r>
    </w:p>
    <w:p w:rsidR="00941E04" w:rsidRPr="00941E04" w:rsidRDefault="00941E04" w:rsidP="00941E04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</w:pPr>
      <w:r w:rsidRPr="00941E04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– </w:t>
      </w:r>
      <w:r w:rsidRPr="00941E04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если целевой показатель рассчитывается по методике, утвержденным правовым актом Правительства Российской Федерации, федерального органа исполнительной власти (международной организации), Губернатора Краснодарского края, ответственного исполнителя (соисполнителя) государственной программы, присваивается статус «2» с указанием в сноске реквизитов соответствующего правового акта.</w:t>
      </w:r>
    </w:p>
    <w:p w:rsidR="00941E04" w:rsidRPr="00941E04" w:rsidRDefault="00941E04" w:rsidP="00941E04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</w:pPr>
      <w:r w:rsidRPr="00941E04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- если целевой показатель рассчитывается по методике, включенной в состав  муниципальной программы, присваивается статус «3»</w:t>
      </w:r>
    </w:p>
    <w:p w:rsidR="00941E04" w:rsidRPr="00941E04" w:rsidRDefault="00941E04" w:rsidP="00941E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1E04" w:rsidRDefault="00D7555E" w:rsidP="00941E04">
      <w:pPr>
        <w:spacing w:after="0" w:line="240" w:lineRule="auto"/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</w:pPr>
      <w:r w:rsidRPr="00941E04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 xml:space="preserve">Целевой показатель -Обеспечение доступа граждан к информации о деятельности органов местного самоуправления Дядьковского сельского поселения </w:t>
      </w:r>
      <w:r w:rsidR="00410598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Кореновского муниципального района Краснодарского края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 xml:space="preserve"> Л=Лфакт \Л плановое*100%, где </w:t>
      </w:r>
      <w:r w:rsidRPr="00D7555E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Лфакт</w:t>
      </w:r>
      <w:r w:rsidR="00BD23ED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- фактическое обеспечение доступа граждан к информации о деятельности органов местного самоуправления(Информационные щиты,  стенды, сайт поселения, информирование населения через газеты);</w:t>
      </w:r>
    </w:p>
    <w:p w:rsidR="00BD23ED" w:rsidRDefault="00BD23ED" w:rsidP="00941E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3ED">
        <w:rPr>
          <w:rFonts w:ascii="Times New Roman" w:eastAsia="Times New Roman" w:hAnsi="Times New Roman"/>
          <w:sz w:val="28"/>
          <w:szCs w:val="28"/>
          <w:lang w:eastAsia="ru-RU"/>
        </w:rPr>
        <w:t>Л плановое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BD23ED">
        <w:rPr>
          <w:rFonts w:ascii="Times New Roman" w:hAnsi="Times New Roman"/>
          <w:sz w:val="24"/>
          <w:szCs w:val="24"/>
        </w:rPr>
        <w:t xml:space="preserve">плановое </w:t>
      </w:r>
      <w:r w:rsidRPr="00BD23ED">
        <w:rPr>
          <w:rFonts w:ascii="Times New Roman" w:eastAsia="Times New Roman" w:hAnsi="Times New Roman"/>
          <w:sz w:val="24"/>
          <w:szCs w:val="24"/>
          <w:lang w:eastAsia="ru-RU"/>
        </w:rPr>
        <w:t>обеспечение доступа граждан к информации о деятельности органов местного самоуправления(Информационные щиты,  стенды, сайт поселения, информирование населения через газеты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D23ED" w:rsidRDefault="00BD23ED" w:rsidP="00941E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3ED">
        <w:rPr>
          <w:rFonts w:ascii="Times New Roman" w:eastAsia="Times New Roman" w:hAnsi="Times New Roman"/>
          <w:sz w:val="24"/>
          <w:szCs w:val="24"/>
          <w:lang w:eastAsia="ru-RU"/>
        </w:rPr>
        <w:t>Целевой показатель - Обеспечение непрерывной работоспособности интернет-ресурсов органов местного самоуправления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D23ED" w:rsidRDefault="00BD23ED" w:rsidP="00941E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М= Мфакт= </w:t>
      </w:r>
      <w:r w:rsidRPr="00BD23ED">
        <w:rPr>
          <w:rFonts w:ascii="Times New Roman" w:eastAsia="Times New Roman" w:hAnsi="Times New Roman"/>
          <w:sz w:val="24"/>
          <w:szCs w:val="24"/>
          <w:lang w:eastAsia="ru-RU"/>
        </w:rPr>
        <w:t>фактическое Обеспечение непрерывной работоспособности интернет-ресурсов органов местного самоуправления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единиц;</w:t>
      </w:r>
    </w:p>
    <w:p w:rsidR="00BD23ED" w:rsidRDefault="00BD23ED" w:rsidP="00941E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3ED">
        <w:rPr>
          <w:rFonts w:ascii="Times New Roman" w:eastAsia="Times New Roman" w:hAnsi="Times New Roman"/>
          <w:sz w:val="24"/>
          <w:szCs w:val="24"/>
          <w:lang w:eastAsia="ru-RU"/>
        </w:rPr>
        <w:t>Целевой показатель - Количество рабочих станций, оснащенных современной антивирусной защитой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D23ED" w:rsidRDefault="00BD23ED" w:rsidP="00941E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Т=Тфакт, где Т факт - </w:t>
      </w:r>
      <w:r w:rsidRPr="00BD23ED">
        <w:rPr>
          <w:rFonts w:ascii="Times New Roman" w:eastAsia="Times New Roman" w:hAnsi="Times New Roman"/>
          <w:sz w:val="24"/>
          <w:szCs w:val="24"/>
          <w:lang w:eastAsia="ru-RU"/>
        </w:rPr>
        <w:t>Количество рабочих станций, оснащенных современной антивирусной защитой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(антивирус «Касперский»);</w:t>
      </w:r>
    </w:p>
    <w:p w:rsidR="00BD23ED" w:rsidRDefault="00BD23ED" w:rsidP="00941E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3ED">
        <w:rPr>
          <w:rFonts w:ascii="Times New Roman" w:eastAsia="Times New Roman" w:hAnsi="Times New Roman"/>
          <w:sz w:val="24"/>
          <w:szCs w:val="24"/>
          <w:lang w:eastAsia="ru-RU"/>
        </w:rPr>
        <w:t>Целевой показатель - Обеспечение рабочих мест специалистов обновленными программными комплексами</w:t>
      </w:r>
    </w:p>
    <w:p w:rsidR="00BD23ED" w:rsidRDefault="00BD23ED" w:rsidP="00941E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О=О факт\О плановое*100%, где </w:t>
      </w:r>
      <w:r w:rsidRPr="00BD23ED">
        <w:rPr>
          <w:rFonts w:ascii="Times New Roman" w:eastAsia="Times New Roman" w:hAnsi="Times New Roman"/>
          <w:sz w:val="24"/>
          <w:szCs w:val="24"/>
          <w:lang w:eastAsia="ru-RU"/>
        </w:rPr>
        <w:t>О факт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фактическая обеспеченность </w:t>
      </w:r>
      <w:r w:rsidRPr="00BD23ED">
        <w:rPr>
          <w:rFonts w:ascii="Times New Roman" w:eastAsia="Times New Roman" w:hAnsi="Times New Roman"/>
          <w:sz w:val="24"/>
          <w:szCs w:val="24"/>
          <w:lang w:eastAsia="ru-RU"/>
        </w:rPr>
        <w:t>рабочих мест специалистов обновленными программными комплексами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(гарант, АРМ Муниципал,  СКБ»Контур» и т.д);</w:t>
      </w:r>
    </w:p>
    <w:p w:rsidR="00941E04" w:rsidRPr="00941E04" w:rsidRDefault="00BD23ED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3ED">
        <w:rPr>
          <w:rFonts w:ascii="Times New Roman" w:eastAsia="Times New Roman" w:hAnsi="Times New Roman"/>
          <w:sz w:val="24"/>
          <w:szCs w:val="24"/>
          <w:lang w:eastAsia="ru-RU"/>
        </w:rPr>
        <w:t>О плановое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плановая </w:t>
      </w:r>
      <w:r w:rsidRPr="00BD23ED">
        <w:rPr>
          <w:rFonts w:ascii="Times New Roman" w:eastAsia="Times New Roman" w:hAnsi="Times New Roman"/>
          <w:sz w:val="24"/>
          <w:szCs w:val="24"/>
          <w:lang w:eastAsia="ru-RU"/>
        </w:rPr>
        <w:t>обеспеченность рабочих мест специалистов обновленными программными комплексами (гарант, АРМ Муниципал,  СКБ»Контур» и т.д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941E04" w:rsidRPr="00941E04" w:rsidRDefault="00941E04" w:rsidP="00941E0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941E04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Раздел 3. Перечень основных мероприятий муниципальной программы</w:t>
      </w:r>
    </w:p>
    <w:p w:rsidR="00941E04" w:rsidRPr="00941E04" w:rsidRDefault="00941E04" w:rsidP="00941E0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941E04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«Информатизация Дядьковского сельского поселения </w:t>
      </w:r>
      <w:r w:rsidR="0041059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Кореновского муниципального района Краснодарского края</w:t>
      </w:r>
      <w:r w:rsidRPr="00941E04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» на 2024-2026 годы</w:t>
      </w:r>
    </w:p>
    <w:p w:rsidR="00941E04" w:rsidRPr="00941E04" w:rsidRDefault="00941E04" w:rsidP="00941E0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W w:w="14820" w:type="dxa"/>
        <w:tblInd w:w="-1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71"/>
        <w:gridCol w:w="1872"/>
        <w:gridCol w:w="576"/>
        <w:gridCol w:w="1568"/>
        <w:gridCol w:w="1040"/>
        <w:gridCol w:w="704"/>
        <w:gridCol w:w="704"/>
        <w:gridCol w:w="782"/>
        <w:gridCol w:w="721"/>
        <w:gridCol w:w="77"/>
        <w:gridCol w:w="1779"/>
        <w:gridCol w:w="3926"/>
      </w:tblGrid>
      <w:tr w:rsidR="00941E04" w:rsidRPr="00941E04" w:rsidTr="00E15576">
        <w:trPr>
          <w:cantSplit/>
        </w:trPr>
        <w:tc>
          <w:tcPr>
            <w:tcW w:w="10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№ </w:t>
            </w: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8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Наименования мероприятий</w:t>
            </w:r>
          </w:p>
        </w:tc>
        <w:tc>
          <w:tcPr>
            <w:tcW w:w="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Ста</w:t>
            </w:r>
          </w:p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тус</w:t>
            </w:r>
          </w:p>
        </w:tc>
        <w:tc>
          <w:tcPr>
            <w:tcW w:w="1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Источники финансирования</w:t>
            </w:r>
          </w:p>
        </w:tc>
        <w:tc>
          <w:tcPr>
            <w:tcW w:w="1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Объем финансирования, всего (тыс. руб.)</w:t>
            </w:r>
          </w:p>
        </w:tc>
        <w:tc>
          <w:tcPr>
            <w:tcW w:w="29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 том числе по годам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Непосредственный результат реализации мероприятий</w:t>
            </w:r>
          </w:p>
        </w:tc>
        <w:tc>
          <w:tcPr>
            <w:tcW w:w="39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Муниципальный  заказчик мероприятия, ответственный за выполнение мероприятий и  получатель субсидий (субвенция, иных межбюджетных трансфертов)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 год реализации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 год реализации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  <w:t>годреализации</w:t>
            </w:r>
          </w:p>
        </w:tc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хгод реализации</w:t>
            </w:r>
          </w:p>
        </w:tc>
        <w:tc>
          <w:tcPr>
            <w:tcW w:w="185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9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</w:tr>
      <w:tr w:rsidR="00941E04" w:rsidRPr="00941E04" w:rsidTr="00E15576">
        <w:trPr>
          <w:cantSplit/>
          <w:trHeight w:val="341"/>
        </w:trPr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8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11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01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Создание единого информационного пространства Дядьковского сельского поселения </w:t>
            </w:r>
            <w:r w:rsidR="0041059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, органично включенного в систему информационного пространства   Кубани,   условий   для   повышения эффективности     местного    самоуправления     на территории поселения за счет внедрения информационных и  коммуникационных технологий (далее -   ИКТ)   расширение   возможности   доступа населения и организаций поселения к информации   и   муниципальным   услугам   за  счет использования ИКТ, повышение уровня и качества жизни               населения, формирования конкурентоспособной экономики    Дядьковского сельского поселения </w:t>
            </w:r>
            <w:r w:rsidR="0041059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. Наличие  актуальной информации в сети Интернет, чтобы быстрее и объективнее реагировать на проблемы граждан, достаточно компетентно и обоснованно выступать с новыми инициативами, более оперативно анализировать, учитывать общественные настроения, более оперативно действовать в чрезвычайных ситуациях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1.1</w:t>
            </w: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Задача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01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Совершенствование   и   развитие   информационной инфраструктуры Дядьковского сельского поселения </w:t>
            </w:r>
            <w:r w:rsidR="0041059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, интеграция ее в региональную информационную инфраструктуру, формирование информационных ресурсов поселения. Обеспечение прав граждан и социальных институтов на    свободное    получение,    распространение    и использование информации</w:t>
            </w:r>
          </w:p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Создание условий для доступности информации на основе использования ИКТ путем создания официального сайта администрации Дядьковского сельского поселения </w:t>
            </w:r>
            <w:r w:rsidR="0041059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Совершенствование деятельности исполнительных и представительных органов местного самоуправления на   основе   использования   ИКТ,   формирование информационной     культуры     и     потребностей, соответствующих информационному обществу. </w:t>
            </w:r>
          </w:p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Создание   сети пунктов коллективного  доступа   к   информации   органов местного самоуправления Дядьковского сельского поселения </w:t>
            </w:r>
            <w:r w:rsidR="0041059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. Закупка программного обеспечения, восстановление операционных систем, настройки подключения к локальной сети , содержание, а так же обслуживание веб-сайта daydkovskay.ru  в соответствии с  требованиями  Федерального закона от 9 февраля 2009 года   № 8-ФЗ «Об обеспечении доступа к информации о деятельности государственных органов и органов местного самоуправления», обслуживание и администрирование ПО</w:t>
            </w:r>
          </w:p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Оплата за предоставление в пользование услуги доступа к сети «Интернет</w:t>
            </w:r>
          </w:p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Приобретение и обновление программного обеспечения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1.1.1.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Восстановление операционных систем, настройки подключения к локальной сети </w:t>
            </w:r>
          </w:p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Бесперебойная и качественная работа, обеспечивающая  операционными системами / Мероприятие проводиться Январь, февраль, март, апрель, май, июнь, июль, август, сентябрь, октябрь, ноябрь, декабрь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Администрация Дядьковского сельского поселения </w:t>
            </w:r>
            <w:r w:rsidR="0041059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Бесперебойная и качественная работа, обеспечивающая  операционными системами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Администрация Дядьковского сельского поселения </w:t>
            </w:r>
            <w:r w:rsidR="0041059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1.1.2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Содержание, а так же обслуживание веб-сайта daydkovskay.ru  в соответствии с  требованиями  Федерального закона от 9 февраля 2009 года   № 8-ФЗ «Об обеспечении доступа к информации о деятельности государственных органов и органов местного самоуправления», обслуживание и администрирование ПО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0F1FF2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62,4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0F1FF2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Размещение актуальной информации\Мероприятие проводиться:</w:t>
            </w: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Ежемесячно исходя из фактических затрат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Администрация Дядьковского сельского поселения </w:t>
            </w:r>
            <w:r w:rsidR="0041059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E15576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E15576" w:rsidRPr="00C64BB9" w:rsidRDefault="00E15576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E15576" w:rsidRPr="00C64BB9" w:rsidRDefault="00E15576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5576" w:rsidRPr="00C64BB9" w:rsidRDefault="00E15576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0F1FF2" w:rsidP="00822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62,4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822EB7">
            <w:pPr>
              <w:rPr>
                <w:sz w:val="24"/>
                <w:szCs w:val="24"/>
              </w:rPr>
            </w:pPr>
            <w:r w:rsidRPr="00C64BB9">
              <w:rPr>
                <w:sz w:val="24"/>
                <w:szCs w:val="24"/>
              </w:rPr>
              <w:t>20,4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0F1FF2" w:rsidP="00822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822EB7">
            <w:pPr>
              <w:rPr>
                <w:sz w:val="24"/>
                <w:szCs w:val="24"/>
              </w:rPr>
            </w:pPr>
            <w:r w:rsidRPr="00C64BB9">
              <w:rPr>
                <w:sz w:val="24"/>
                <w:szCs w:val="24"/>
              </w:rPr>
              <w:t>20,4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актуальной информации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5576" w:rsidRPr="00C64BB9" w:rsidRDefault="00E15576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Администрация Дядьковского сельского поселения </w:t>
            </w:r>
            <w:r w:rsidR="0041059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lastRenderedPageBreak/>
              <w:t xml:space="preserve">    1.1.3.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Оплата за предоставление в пользование услуги доступа к сети «Интернет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A046EA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417,9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E15576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A046EA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E15576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141,5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Обеспечение доступа к сети интернет / Мероприятие проводиться Ежемесячно исходя из фактических затрат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Администрация Дядьковского сельского поселения </w:t>
            </w:r>
            <w:r w:rsidR="0041059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E15576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E15576" w:rsidRPr="00C64BB9" w:rsidRDefault="00E15576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E15576" w:rsidRPr="00C64BB9" w:rsidRDefault="00E15576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E15576" w:rsidRPr="00C64BB9" w:rsidRDefault="00E15576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A046EA" w:rsidP="00822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417,9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822EB7">
            <w:pPr>
              <w:rPr>
                <w:sz w:val="24"/>
                <w:szCs w:val="24"/>
              </w:rPr>
            </w:pPr>
            <w:r w:rsidRPr="00C64BB9">
              <w:rPr>
                <w:sz w:val="24"/>
                <w:szCs w:val="24"/>
              </w:rPr>
              <w:t>121,0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A046EA" w:rsidP="00822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155,4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822EB7">
            <w:pPr>
              <w:rPr>
                <w:sz w:val="24"/>
                <w:szCs w:val="24"/>
              </w:rPr>
            </w:pPr>
            <w:r w:rsidRPr="00C64BB9">
              <w:rPr>
                <w:sz w:val="24"/>
                <w:szCs w:val="24"/>
              </w:rPr>
              <w:t>141,5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Обеспечение доступа к сети интернет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5576" w:rsidRPr="00C64BB9" w:rsidRDefault="00E15576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Администрация Дядьковского сельского поселения </w:t>
            </w:r>
            <w:r w:rsidR="0041059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1.1.4.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Приобретение и обновление программного обеспечения 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E15576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249,1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E15576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Актуальное ПО  обеспечит  качественную работу организации / Мероприятие проводиться Январь, февраль, март, апрель, май, июнь, июль, август, сентябрь, октябрь, ноябрь, декабрь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Администрация Дядьковского сельского поселения </w:t>
            </w:r>
            <w:r w:rsidR="0041059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E15576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15576" w:rsidRPr="00C64BB9" w:rsidRDefault="00E15576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15576" w:rsidRPr="00C64BB9" w:rsidRDefault="00E15576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15576" w:rsidRPr="00C64BB9" w:rsidRDefault="00E15576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822EB7">
            <w:pPr>
              <w:rPr>
                <w:sz w:val="24"/>
                <w:szCs w:val="24"/>
              </w:rPr>
            </w:pPr>
            <w:r w:rsidRPr="00C64BB9">
              <w:rPr>
                <w:sz w:val="24"/>
                <w:szCs w:val="24"/>
              </w:rPr>
              <w:t>249,1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822EB7">
            <w:pPr>
              <w:rPr>
                <w:sz w:val="24"/>
                <w:szCs w:val="24"/>
              </w:rPr>
            </w:pPr>
            <w:r w:rsidRPr="00C64BB9">
              <w:rPr>
                <w:sz w:val="24"/>
                <w:szCs w:val="24"/>
              </w:rPr>
              <w:t>67,5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822EB7">
            <w:pPr>
              <w:rPr>
                <w:sz w:val="24"/>
                <w:szCs w:val="24"/>
              </w:rPr>
            </w:pPr>
            <w:r w:rsidRPr="00C64BB9">
              <w:rPr>
                <w:sz w:val="24"/>
                <w:szCs w:val="24"/>
              </w:rPr>
              <w:t>90,8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822EB7">
            <w:pPr>
              <w:rPr>
                <w:sz w:val="24"/>
                <w:szCs w:val="24"/>
              </w:rPr>
            </w:pPr>
            <w:r w:rsidRPr="00C64BB9">
              <w:rPr>
                <w:sz w:val="24"/>
                <w:szCs w:val="24"/>
              </w:rPr>
              <w:t>90,8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Актуальное ПО  обеспечит  качественную работу организации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5576" w:rsidRPr="00C64BB9" w:rsidRDefault="00E15576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Администрация Дядьковского сельского поселения </w:t>
            </w:r>
            <w:r w:rsidR="0041059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1.1.5.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D74EE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Информирование населения    через  газету «Кореновские Вести», Кореновск ТВ</w:t>
            </w:r>
            <w:r w:rsidR="00D74EE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, другие  «Кубанские новости»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A046EA" w:rsidP="00E155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E155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</w:t>
            </w:r>
            <w:r w:rsidR="00E15576"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A046EA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184,3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135,1 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 соответствии с законодательством РФ  информирование населения через газету и  электронные  информационные сайты / Мероприятие проводиться Январь, февраль, март, апрель, май, июнь, июль, август, сентябрь, октябрь, ноябрь, декабрь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Администрация Дядьковского сельского поселения </w:t>
            </w:r>
            <w:r w:rsidR="0041059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A046EA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46EA" w:rsidRPr="00C64BB9" w:rsidRDefault="00A046EA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46EA" w:rsidRPr="00C64BB9" w:rsidRDefault="00A046EA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46EA" w:rsidRPr="00C64BB9" w:rsidRDefault="00A046EA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46EA" w:rsidRPr="00C64BB9" w:rsidRDefault="00A046EA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46EA" w:rsidRPr="00553F74" w:rsidRDefault="00A046EA" w:rsidP="00951D4C">
            <w:r w:rsidRPr="00553F74">
              <w:t>455,1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46EA" w:rsidRPr="00553F74" w:rsidRDefault="00A046EA" w:rsidP="00951D4C">
            <w:r w:rsidRPr="00553F74">
              <w:t xml:space="preserve">135,7 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46EA" w:rsidRPr="00553F74" w:rsidRDefault="00A046EA" w:rsidP="00951D4C">
            <w:r w:rsidRPr="00553F74">
              <w:t xml:space="preserve">184,3 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46EA" w:rsidRDefault="00A046EA" w:rsidP="00951D4C">
            <w:r w:rsidRPr="00553F74">
              <w:t xml:space="preserve">135,1 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46EA" w:rsidRPr="00C64BB9" w:rsidRDefault="00A046EA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46EA" w:rsidRPr="00C64BB9" w:rsidRDefault="00A046EA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В соответствии с законодательством Российской Федерации  информирование населения через газету и  электронные  информационные сайты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46EA" w:rsidRPr="00C64BB9" w:rsidRDefault="00A046EA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 xml:space="preserve">Администрация Дядьковского сельского поселения </w:t>
            </w:r>
            <w:r w:rsidR="00410598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Итого</w:t>
            </w:r>
          </w:p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5B71BD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1223,5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344,6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5B71BD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471,6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E15576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407,3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 xml:space="preserve">Администрация Дядьковского сельского поселения </w:t>
            </w:r>
            <w:r w:rsidR="00410598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5B71BD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71BD" w:rsidRPr="00C64BB9" w:rsidRDefault="005B71BD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71BD" w:rsidRPr="00C64BB9" w:rsidRDefault="005B71BD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71BD" w:rsidRPr="00C64BB9" w:rsidRDefault="005B71BD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71BD" w:rsidRPr="00C64BB9" w:rsidRDefault="005B71BD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71BD" w:rsidRPr="00BB0DB3" w:rsidRDefault="005B71BD" w:rsidP="00951D4C">
            <w:r w:rsidRPr="00BB0DB3">
              <w:t>1223,5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71BD" w:rsidRPr="00BB0DB3" w:rsidRDefault="005B71BD" w:rsidP="00951D4C">
            <w:r w:rsidRPr="00BB0DB3">
              <w:t>344,6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71BD" w:rsidRPr="00BB0DB3" w:rsidRDefault="005B71BD" w:rsidP="00951D4C">
            <w:r w:rsidRPr="00BB0DB3">
              <w:t>471,6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71BD" w:rsidRDefault="005B71BD" w:rsidP="00951D4C">
            <w:r w:rsidRPr="00BB0DB3">
              <w:t>407,3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71BD" w:rsidRPr="00C64BB9" w:rsidRDefault="005B71BD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71BD" w:rsidRPr="00C64BB9" w:rsidRDefault="005B71BD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71BD" w:rsidRPr="00C64BB9" w:rsidRDefault="005B71BD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 xml:space="preserve">Администрация Дядьковского сельского поселения </w:t>
            </w:r>
            <w:r w:rsidR="00410598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</w:p>
        </w:tc>
      </w:tr>
    </w:tbl>
    <w:p w:rsidR="00941E04" w:rsidRPr="00941E04" w:rsidRDefault="00941E04" w:rsidP="00941E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941E04" w:rsidRPr="00941E04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941E04" w:rsidRPr="00941E04" w:rsidRDefault="00941E04" w:rsidP="00941E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Раздел 4.    Обоснование  ресурсного обеспечения муниципальной программы «Информатизация Дядьковского сельского поселения </w:t>
      </w:r>
      <w:r w:rsidR="00410598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941E04" w:rsidRPr="00941E04" w:rsidRDefault="00941E04" w:rsidP="007F35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на 2024-2026 годы</w:t>
      </w:r>
    </w:p>
    <w:p w:rsidR="00941E04" w:rsidRPr="00941E04" w:rsidRDefault="00941E04" w:rsidP="00941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реализации запланированных мероприятий необходимы следующие ресурсы в сумме </w:t>
      </w:r>
      <w:r w:rsidR="00E15576" w:rsidRPr="00E15576">
        <w:rPr>
          <w:rFonts w:ascii="Times New Roman" w:eastAsia="Times New Roman" w:hAnsi="Times New Roman"/>
          <w:sz w:val="28"/>
          <w:szCs w:val="28"/>
          <w:lang w:eastAsia="ru-RU"/>
        </w:rPr>
        <w:t>344,6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тысяч рублей</w:t>
      </w:r>
      <w:r w:rsidR="00E15576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2024 год, и на период  2025</w:t>
      </w:r>
      <w:r w:rsidR="005B71BD">
        <w:rPr>
          <w:rFonts w:ascii="Times New Roman" w:eastAsia="Times New Roman" w:hAnsi="Times New Roman"/>
          <w:sz w:val="28"/>
          <w:szCs w:val="28"/>
          <w:lang w:eastAsia="ru-RU"/>
        </w:rPr>
        <w:t>год  в сумме 471,6 тыс. рублей,</w:t>
      </w:r>
      <w:r w:rsidR="00951D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71BD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E15576">
        <w:rPr>
          <w:rFonts w:ascii="Times New Roman" w:eastAsia="Times New Roman" w:hAnsi="Times New Roman"/>
          <w:sz w:val="28"/>
          <w:szCs w:val="28"/>
          <w:lang w:eastAsia="ru-RU"/>
        </w:rPr>
        <w:t>2026 год</w:t>
      </w:r>
      <w:r w:rsidR="00951D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576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- </w:t>
      </w:r>
      <w:r w:rsidR="00E15576" w:rsidRPr="00E15576">
        <w:rPr>
          <w:rFonts w:ascii="Times New Roman" w:eastAsia="Times New Roman" w:hAnsi="Times New Roman"/>
          <w:sz w:val="28"/>
          <w:szCs w:val="28"/>
          <w:lang w:eastAsia="ru-RU"/>
        </w:rPr>
        <w:t>407,3</w:t>
      </w:r>
      <w:r w:rsidR="00D74EE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</w:t>
      </w:r>
      <w:r w:rsidR="005B71BD">
        <w:rPr>
          <w:rFonts w:ascii="Times New Roman" w:eastAsia="Times New Roman" w:hAnsi="Times New Roman"/>
          <w:sz w:val="28"/>
          <w:szCs w:val="28"/>
          <w:lang w:eastAsia="ru-RU"/>
        </w:rPr>
        <w:t>1223,5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тысяч рублей на весь период действия  программы. </w:t>
      </w:r>
    </w:p>
    <w:p w:rsidR="00941E04" w:rsidRPr="00941E04" w:rsidRDefault="00941E04" w:rsidP="00941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Мероприятия требующие финансовое обеспечение</w:t>
      </w:r>
    </w:p>
    <w:p w:rsidR="00941E04" w:rsidRPr="00941E04" w:rsidRDefault="00941E04" w:rsidP="00941E04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Восстановление операционных систем, настройки подключения к локальной сети на сумму  19,5 тысяч рублей</w:t>
      </w:r>
      <w:r w:rsidR="00E15576">
        <w:rPr>
          <w:rFonts w:ascii="Times New Roman" w:eastAsia="Times New Roman" w:hAnsi="Times New Roman"/>
          <w:sz w:val="28"/>
          <w:szCs w:val="28"/>
          <w:lang w:eastAsia="ru-RU"/>
        </w:rPr>
        <w:t xml:space="preserve"> в 2025-2026 годах</w:t>
      </w:r>
      <w:r w:rsidR="00AF6AC9">
        <w:rPr>
          <w:rFonts w:ascii="Times New Roman" w:eastAsia="Times New Roman" w:hAnsi="Times New Roman"/>
          <w:sz w:val="28"/>
          <w:szCs w:val="28"/>
          <w:lang w:eastAsia="ru-RU"/>
        </w:rPr>
        <w:t>, в 2024 год  -0 тыс. рублей.</w:t>
      </w:r>
      <w:r w:rsidR="00951D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71BD">
        <w:rPr>
          <w:rFonts w:ascii="Times New Roman" w:eastAsia="Times New Roman" w:hAnsi="Times New Roman"/>
          <w:sz w:val="28"/>
          <w:szCs w:val="28"/>
          <w:lang w:eastAsia="ru-RU"/>
        </w:rPr>
        <w:t>Общая сумма финансирования  мероприятия  без изменения -39,00 тыс. рублей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41E04" w:rsidRPr="00941E04" w:rsidRDefault="00941E04" w:rsidP="00941E04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Содержание, а так же обслуживание веб-сайта daydkovskay.ru  в соответствии с  требованиями  Федерального закона от 9 февраля 2009 года      № 8-ФЗ «Об обеспечении доступа к информации о деятельности государственных органов и органов местного самоуправления» (в течение 202</w:t>
      </w:r>
      <w:r w:rsidR="00E1557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года), обслуживание и администрирование ПО на сумму </w:t>
      </w:r>
      <w:r w:rsidR="00302EAA">
        <w:rPr>
          <w:rFonts w:ascii="Times New Roman" w:eastAsia="Times New Roman" w:hAnsi="Times New Roman"/>
          <w:sz w:val="28"/>
          <w:szCs w:val="28"/>
          <w:lang w:eastAsia="ru-RU"/>
        </w:rPr>
        <w:t>20,4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</w:t>
      </w:r>
      <w:r w:rsidR="005B71BD">
        <w:rPr>
          <w:rFonts w:ascii="Times New Roman" w:eastAsia="Times New Roman" w:hAnsi="Times New Roman"/>
          <w:sz w:val="28"/>
          <w:szCs w:val="28"/>
          <w:lang w:eastAsia="ru-RU"/>
        </w:rPr>
        <w:t>2024 и 2026 годы, в 2025 году в сумме 21,6 тыс. рублей( по факту заключения контракта  через РИССЗ КК – увеличение финансирования на 1,2 тыс. рублей), всего на сумму  62,4 тыс. рублей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41E04" w:rsidRPr="00941E04" w:rsidRDefault="00941E04" w:rsidP="00941E04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 Оплата за предоставление в пользование услуги доступа к сети «Интернет» на сумму </w:t>
      </w:r>
      <w:r w:rsidR="005B71BD">
        <w:rPr>
          <w:rFonts w:ascii="Times New Roman" w:eastAsia="Times New Roman" w:hAnsi="Times New Roman"/>
          <w:sz w:val="28"/>
          <w:szCs w:val="28"/>
          <w:lang w:eastAsia="ru-RU"/>
        </w:rPr>
        <w:t>121,0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 в 202</w:t>
      </w:r>
      <w:r w:rsidR="00302EA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5B71BD">
        <w:rPr>
          <w:rFonts w:ascii="Times New Roman" w:eastAsia="Times New Roman" w:hAnsi="Times New Roman"/>
          <w:sz w:val="28"/>
          <w:szCs w:val="28"/>
          <w:lang w:eastAsia="ru-RU"/>
        </w:rPr>
        <w:t xml:space="preserve">, в 2025 году 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контракт заключен на сумму </w:t>
      </w:r>
      <w:r w:rsidR="005B71BD">
        <w:rPr>
          <w:rFonts w:ascii="Times New Roman" w:eastAsia="Times New Roman" w:hAnsi="Times New Roman"/>
          <w:sz w:val="28"/>
          <w:szCs w:val="28"/>
          <w:lang w:eastAsia="ru-RU"/>
        </w:rPr>
        <w:t>155,4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</w:t>
      </w:r>
      <w:r w:rsidR="005B71BD">
        <w:rPr>
          <w:rFonts w:ascii="Times New Roman" w:eastAsia="Times New Roman" w:hAnsi="Times New Roman"/>
          <w:sz w:val="28"/>
          <w:szCs w:val="28"/>
          <w:lang w:eastAsia="ru-RU"/>
        </w:rPr>
        <w:t xml:space="preserve"> (увеличение финансирования  на 13,9 тыс. рублей), в 2026 году объем финансирования  141,5 тыс. рублей. Общая сумма финансирования мероприятия  за  период 2024-2026 годы – 417,9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41E04" w:rsidRPr="00941E04" w:rsidRDefault="00941E04" w:rsidP="00941E04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Приобретение и обновление программного обеспечения, приобретение защищенных носителей/сертификатов на сумму 90,8 тысяч рублей</w:t>
      </w:r>
      <w:r w:rsidR="00302EAA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2025-2026 годы, в 2024 году 67,5 тыс. рублей на данное мероприятие</w:t>
      </w:r>
      <w:r w:rsidR="004E5069">
        <w:rPr>
          <w:rFonts w:ascii="Times New Roman" w:eastAsia="Times New Roman" w:hAnsi="Times New Roman"/>
          <w:sz w:val="28"/>
          <w:szCs w:val="28"/>
          <w:lang w:eastAsia="ru-RU"/>
        </w:rPr>
        <w:t xml:space="preserve">. Общая сумма финансирования мероприятия без изменения -249,1 тыс. рублей за </w:t>
      </w:r>
      <w:r w:rsidR="00410598">
        <w:rPr>
          <w:rFonts w:ascii="Times New Roman" w:eastAsia="Times New Roman" w:hAnsi="Times New Roman"/>
          <w:sz w:val="28"/>
          <w:szCs w:val="28"/>
          <w:lang w:eastAsia="ru-RU"/>
        </w:rPr>
        <w:t>весь период действия программы.</w:t>
      </w:r>
    </w:p>
    <w:p w:rsidR="00302EAA" w:rsidRDefault="00410598" w:rsidP="00410598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firstLine="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Информирование населения  </w:t>
      </w:r>
      <w:r w:rsidR="00941E04"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 газету «Кореновские Вести»  и ООО «Кореновск ТВ» </w:t>
      </w:r>
      <w:r w:rsidR="00302EA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прочие публикации </w:t>
      </w:r>
      <w:r w:rsidR="00941E04" w:rsidRPr="00941E04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4E5069">
        <w:rPr>
          <w:rFonts w:ascii="Times New Roman" w:eastAsia="Times New Roman" w:hAnsi="Times New Roman"/>
          <w:sz w:val="28"/>
          <w:szCs w:val="28"/>
          <w:lang w:eastAsia="ru-RU"/>
        </w:rPr>
        <w:t xml:space="preserve"> общую сумму 455,6 тыс. рублей, в том числе: н</w:t>
      </w:r>
      <w:r w:rsidR="00302EAA">
        <w:rPr>
          <w:rFonts w:ascii="Times New Roman" w:eastAsia="Times New Roman" w:hAnsi="Times New Roman"/>
          <w:sz w:val="28"/>
          <w:szCs w:val="28"/>
          <w:lang w:eastAsia="ru-RU"/>
        </w:rPr>
        <w:t>а 2024 год предусмотрено 135,7 тыс. рублей</w:t>
      </w:r>
      <w:r w:rsidR="004E5069">
        <w:rPr>
          <w:rFonts w:ascii="Times New Roman" w:eastAsia="Times New Roman" w:hAnsi="Times New Roman"/>
          <w:sz w:val="28"/>
          <w:szCs w:val="28"/>
          <w:lang w:eastAsia="ru-RU"/>
        </w:rPr>
        <w:t xml:space="preserve">, 2025 год увеличение   финансирования на 49,2 тыс. рублей, равно 184,3 тыс. рублей.в 2026 году финансирование </w:t>
      </w:r>
      <w:r w:rsidR="004E5069" w:rsidRPr="004E5069">
        <w:rPr>
          <w:rFonts w:ascii="Times New Roman" w:eastAsia="Times New Roman" w:hAnsi="Times New Roman"/>
          <w:sz w:val="28"/>
          <w:szCs w:val="28"/>
          <w:lang w:eastAsia="ru-RU"/>
        </w:rPr>
        <w:t>сумму 135,1 тысяч рублей</w:t>
      </w:r>
      <w:r w:rsidR="00302E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E5069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Изменение финансирования в 2025 году, происходит за счет того, что  поменялась система расчетов за оказанные услуги. В 2025 году услуга оказывается  за каждую единицу по цене 600 рублей , в 2024 году  оказано услуг 118 единиц. При условии сохранения объемов оказанных услуг в 2025 году </w:t>
      </w:r>
      <w:r w:rsidR="008659E2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количестве </w:t>
      </w:r>
      <w:r w:rsidR="004E5069">
        <w:rPr>
          <w:rFonts w:ascii="Times New Roman" w:eastAsia="Times New Roman" w:hAnsi="Times New Roman"/>
          <w:sz w:val="28"/>
          <w:szCs w:val="28"/>
          <w:lang w:eastAsia="ru-RU"/>
        </w:rPr>
        <w:t>118</w:t>
      </w:r>
      <w:r w:rsidR="008659E2">
        <w:rPr>
          <w:rFonts w:ascii="Times New Roman" w:eastAsia="Times New Roman" w:hAnsi="Times New Roman"/>
          <w:sz w:val="28"/>
          <w:szCs w:val="28"/>
          <w:lang w:eastAsia="ru-RU"/>
        </w:rPr>
        <w:t xml:space="preserve">ед </w:t>
      </w:r>
      <w:r w:rsidR="004E5069">
        <w:rPr>
          <w:rFonts w:ascii="Times New Roman" w:eastAsia="Times New Roman" w:hAnsi="Times New Roman"/>
          <w:sz w:val="28"/>
          <w:szCs w:val="28"/>
          <w:lang w:eastAsia="ru-RU"/>
        </w:rPr>
        <w:t xml:space="preserve"> х 600,</w:t>
      </w:r>
      <w:r w:rsidR="008659E2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4E506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рублей= 70,8 тыс. рублей. В 2025 году контракт с газетой «Кореновские Вести» заключен на плановую сумму  113,5 тыс. рублей по КБК  данной муниципальной программы</w:t>
      </w:r>
      <w:r w:rsidR="008659E2">
        <w:rPr>
          <w:rFonts w:ascii="Times New Roman" w:eastAsia="Times New Roman" w:hAnsi="Times New Roman"/>
          <w:sz w:val="28"/>
          <w:szCs w:val="28"/>
          <w:lang w:eastAsia="ru-RU"/>
        </w:rPr>
        <w:t xml:space="preserve">, запланированная сумма в целом по мероприятию программы 135,1 тыс. рублей – 113,5 тыс. рублей=21,6 тыс. рублей остаток на заключение контракта  на публикацию  </w:t>
      </w:r>
      <w:r w:rsidR="008659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через ООО «Кореновск ТВ», а необходимо  70,8 тыс. рублей, т.е.  необходимо предусмотреть увеличение  финансирования на 49,2 тыс. рублей.</w:t>
      </w:r>
    </w:p>
    <w:bookmarkEnd w:id="0"/>
    <w:p w:rsidR="00302EAA" w:rsidRPr="00302EAA" w:rsidRDefault="00302EAA" w:rsidP="00302EAA">
      <w:pPr>
        <w:shd w:val="clear" w:color="auto" w:fill="FFFFFF"/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Табличная форма  по  финансированию программы по годам </w:t>
      </w:r>
    </w:p>
    <w:tbl>
      <w:tblPr>
        <w:tblW w:w="9681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09"/>
        <w:gridCol w:w="1984"/>
        <w:gridCol w:w="1559"/>
        <w:gridCol w:w="993"/>
        <w:gridCol w:w="992"/>
        <w:gridCol w:w="1134"/>
        <w:gridCol w:w="1276"/>
        <w:gridCol w:w="1134"/>
      </w:tblGrid>
      <w:tr w:rsidR="00302EAA" w:rsidRPr="00302EAA" w:rsidTr="00302EAA">
        <w:trPr>
          <w:cantSplit/>
        </w:trPr>
        <w:tc>
          <w:tcPr>
            <w:tcW w:w="609" w:type="dxa"/>
          </w:tcPr>
          <w:p w:rsidR="00302EAA" w:rsidRPr="00302EAA" w:rsidRDefault="00302EAA" w:rsidP="00822EB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302EAA">
              <w:rPr>
                <w:rFonts w:ascii="Times New Roman" w:eastAsia="Times New Roman" w:hAnsi="Times New Roman"/>
                <w:kern w:val="2"/>
                <w:lang w:eastAsia="zh-CN"/>
              </w:rPr>
              <w:t>Номер пп</w:t>
            </w:r>
          </w:p>
        </w:tc>
        <w:tc>
          <w:tcPr>
            <w:tcW w:w="1984" w:type="dxa"/>
          </w:tcPr>
          <w:p w:rsidR="00302EAA" w:rsidRPr="00302EAA" w:rsidRDefault="00302EAA" w:rsidP="00D74EE5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lang w:eastAsia="zh-CN"/>
              </w:rPr>
            </w:pPr>
            <w:r w:rsidRPr="00302EAA">
              <w:rPr>
                <w:rFonts w:ascii="Times New Roman" w:eastAsia="Andale Sans UI" w:hAnsi="Times New Roman" w:cs="Tahoma"/>
                <w:kern w:val="2"/>
                <w:lang w:eastAsia="zh-CN"/>
              </w:rPr>
              <w:t>Мероприятие</w:t>
            </w:r>
          </w:p>
        </w:tc>
        <w:tc>
          <w:tcPr>
            <w:tcW w:w="1559" w:type="dxa"/>
          </w:tcPr>
          <w:p w:rsidR="00302EAA" w:rsidRPr="00302EAA" w:rsidRDefault="00302EAA" w:rsidP="00822EB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lang w:eastAsia="zh-CN"/>
              </w:rPr>
            </w:pPr>
            <w:r w:rsidRPr="00302EAA">
              <w:rPr>
                <w:rFonts w:ascii="Times New Roman" w:eastAsia="Andale Sans UI" w:hAnsi="Times New Roman" w:cs="Tahoma"/>
                <w:kern w:val="2"/>
                <w:lang w:eastAsia="zh-CN"/>
              </w:rPr>
              <w:t>Источник финансирования</w:t>
            </w:r>
          </w:p>
        </w:tc>
        <w:tc>
          <w:tcPr>
            <w:tcW w:w="993" w:type="dxa"/>
          </w:tcPr>
          <w:p w:rsidR="00302EAA" w:rsidRPr="00302EAA" w:rsidRDefault="00302EAA" w:rsidP="00822E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EAA">
              <w:rPr>
                <w:rFonts w:ascii="Times New Roman" w:eastAsia="Times New Roman" w:hAnsi="Times New Roman"/>
                <w:lang w:eastAsia="ru-RU"/>
              </w:rPr>
              <w:t xml:space="preserve">Всего </w:t>
            </w:r>
          </w:p>
        </w:tc>
        <w:tc>
          <w:tcPr>
            <w:tcW w:w="992" w:type="dxa"/>
          </w:tcPr>
          <w:p w:rsidR="00302EAA" w:rsidRPr="00302EAA" w:rsidRDefault="00D74EE5" w:rsidP="00822E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2024</w:t>
            </w:r>
            <w:r w:rsidR="00302EAA" w:rsidRPr="00302EAA">
              <w:rPr>
                <w:rFonts w:ascii="Times New Roman" w:eastAsia="Times New Roman" w:hAnsi="Times New Roman"/>
                <w:lang w:eastAsia="ru-RU"/>
              </w:rPr>
              <w:t xml:space="preserve"> год </w:t>
            </w:r>
          </w:p>
        </w:tc>
        <w:tc>
          <w:tcPr>
            <w:tcW w:w="1134" w:type="dxa"/>
          </w:tcPr>
          <w:p w:rsidR="00302EAA" w:rsidRPr="00302EAA" w:rsidRDefault="00D74EE5" w:rsidP="00302E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2025</w:t>
            </w:r>
            <w:r w:rsidR="00302EAA" w:rsidRPr="00302EAA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302EAA" w:rsidRPr="00302EAA" w:rsidRDefault="00D74EE5" w:rsidP="00822E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2026 </w:t>
            </w:r>
            <w:r w:rsidR="00302EAA" w:rsidRPr="00302EAA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302EAA" w:rsidRPr="00302EAA" w:rsidRDefault="00302EAA" w:rsidP="00822EB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lang w:eastAsia="zh-CN"/>
              </w:rPr>
            </w:pPr>
            <w:r w:rsidRPr="00302EAA">
              <w:rPr>
                <w:rFonts w:ascii="Times New Roman" w:eastAsia="Andale Sans UI" w:hAnsi="Times New Roman" w:cs="Tahoma"/>
                <w:kern w:val="2"/>
                <w:lang w:eastAsia="zh-CN"/>
              </w:rPr>
              <w:t>Х год</w:t>
            </w:r>
          </w:p>
        </w:tc>
      </w:tr>
      <w:tr w:rsidR="008659E2" w:rsidRPr="00302EAA" w:rsidTr="00302EAA">
        <w:trPr>
          <w:cantSplit/>
        </w:trPr>
        <w:tc>
          <w:tcPr>
            <w:tcW w:w="609" w:type="dxa"/>
            <w:vMerge w:val="restart"/>
            <w:hideMark/>
          </w:tcPr>
          <w:p w:rsidR="008659E2" w:rsidRPr="00302EAA" w:rsidRDefault="008659E2" w:rsidP="00822EB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lang w:eastAsia="zh-CN"/>
              </w:rPr>
            </w:pPr>
          </w:p>
        </w:tc>
        <w:tc>
          <w:tcPr>
            <w:tcW w:w="1984" w:type="dxa"/>
            <w:vMerge w:val="restart"/>
          </w:tcPr>
          <w:p w:rsidR="008659E2" w:rsidRPr="00302EAA" w:rsidRDefault="008659E2" w:rsidP="00822EB7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lang w:eastAsia="zh-CN"/>
              </w:rPr>
            </w:pPr>
            <w:r w:rsidRPr="00302EAA">
              <w:rPr>
                <w:rFonts w:ascii="Times New Roman" w:eastAsia="Andale Sans UI" w:hAnsi="Times New Roman" w:cs="Tahoma"/>
                <w:kern w:val="2"/>
                <w:lang w:eastAsia="zh-CN"/>
              </w:rPr>
              <w:t>Итого</w:t>
            </w:r>
          </w:p>
          <w:p w:rsidR="008659E2" w:rsidRPr="00302EAA" w:rsidRDefault="008659E2" w:rsidP="00822EB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lang w:eastAsia="zh-CN"/>
              </w:rPr>
            </w:pPr>
          </w:p>
        </w:tc>
        <w:tc>
          <w:tcPr>
            <w:tcW w:w="1559" w:type="dxa"/>
            <w:hideMark/>
          </w:tcPr>
          <w:p w:rsidR="008659E2" w:rsidRPr="00302EAA" w:rsidRDefault="008659E2" w:rsidP="00822EB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lang w:eastAsia="zh-CN"/>
              </w:rPr>
            </w:pPr>
            <w:r w:rsidRPr="00302EAA">
              <w:rPr>
                <w:rFonts w:ascii="Times New Roman" w:eastAsia="Andale Sans UI" w:hAnsi="Times New Roman" w:cs="Tahoma"/>
                <w:kern w:val="2"/>
                <w:lang w:eastAsia="zh-CN"/>
              </w:rPr>
              <w:t>Всего</w:t>
            </w:r>
          </w:p>
        </w:tc>
        <w:tc>
          <w:tcPr>
            <w:tcW w:w="993" w:type="dxa"/>
            <w:hideMark/>
          </w:tcPr>
          <w:p w:rsidR="008659E2" w:rsidRPr="004A29A9" w:rsidRDefault="008659E2" w:rsidP="00951D4C">
            <w:r w:rsidRPr="004A29A9">
              <w:t>1223,5</w:t>
            </w:r>
          </w:p>
        </w:tc>
        <w:tc>
          <w:tcPr>
            <w:tcW w:w="992" w:type="dxa"/>
            <w:hideMark/>
          </w:tcPr>
          <w:p w:rsidR="008659E2" w:rsidRPr="004A29A9" w:rsidRDefault="008659E2" w:rsidP="00951D4C">
            <w:r w:rsidRPr="004A29A9">
              <w:t>344,6</w:t>
            </w:r>
          </w:p>
        </w:tc>
        <w:tc>
          <w:tcPr>
            <w:tcW w:w="1134" w:type="dxa"/>
            <w:hideMark/>
          </w:tcPr>
          <w:p w:rsidR="008659E2" w:rsidRPr="004A29A9" w:rsidRDefault="008659E2" w:rsidP="00951D4C">
            <w:r w:rsidRPr="004A29A9">
              <w:t>471,6</w:t>
            </w:r>
          </w:p>
        </w:tc>
        <w:tc>
          <w:tcPr>
            <w:tcW w:w="1276" w:type="dxa"/>
            <w:hideMark/>
          </w:tcPr>
          <w:p w:rsidR="008659E2" w:rsidRDefault="008659E2" w:rsidP="00951D4C">
            <w:r w:rsidRPr="004A29A9">
              <w:t>407,3</w:t>
            </w:r>
          </w:p>
        </w:tc>
        <w:tc>
          <w:tcPr>
            <w:tcW w:w="1134" w:type="dxa"/>
            <w:hideMark/>
          </w:tcPr>
          <w:p w:rsidR="008659E2" w:rsidRPr="00302EAA" w:rsidRDefault="008659E2" w:rsidP="00822EB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lang w:eastAsia="zh-CN"/>
              </w:rPr>
            </w:pPr>
            <w:r w:rsidRPr="00302EAA">
              <w:rPr>
                <w:rFonts w:ascii="Times New Roman" w:eastAsia="Andale Sans UI" w:hAnsi="Times New Roman" w:cs="Tahoma"/>
                <w:kern w:val="2"/>
                <w:lang w:eastAsia="zh-CN"/>
              </w:rPr>
              <w:t>х</w:t>
            </w:r>
          </w:p>
        </w:tc>
      </w:tr>
      <w:tr w:rsidR="008659E2" w:rsidRPr="00302EAA" w:rsidTr="00302EAA">
        <w:trPr>
          <w:cantSplit/>
        </w:trPr>
        <w:tc>
          <w:tcPr>
            <w:tcW w:w="609" w:type="dxa"/>
            <w:vMerge/>
            <w:vAlign w:val="center"/>
            <w:hideMark/>
          </w:tcPr>
          <w:p w:rsidR="008659E2" w:rsidRPr="00302EAA" w:rsidRDefault="008659E2" w:rsidP="00822EB7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lang w:eastAsia="zh-CN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659E2" w:rsidRPr="00302EAA" w:rsidRDefault="008659E2" w:rsidP="00822EB7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lang w:eastAsia="zh-CN"/>
              </w:rPr>
            </w:pPr>
          </w:p>
        </w:tc>
        <w:tc>
          <w:tcPr>
            <w:tcW w:w="1559" w:type="dxa"/>
            <w:hideMark/>
          </w:tcPr>
          <w:p w:rsidR="008659E2" w:rsidRPr="00302EAA" w:rsidRDefault="008659E2" w:rsidP="00822EB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lang w:eastAsia="zh-CN"/>
              </w:rPr>
            </w:pPr>
            <w:r w:rsidRPr="00302EAA">
              <w:rPr>
                <w:rFonts w:ascii="Times New Roman" w:eastAsia="Andale Sans UI" w:hAnsi="Times New Roman" w:cs="Tahoma"/>
                <w:kern w:val="2"/>
                <w:lang w:eastAsia="zh-CN"/>
              </w:rPr>
              <w:t>Местный бюджет</w:t>
            </w:r>
          </w:p>
        </w:tc>
        <w:tc>
          <w:tcPr>
            <w:tcW w:w="993" w:type="dxa"/>
            <w:hideMark/>
          </w:tcPr>
          <w:p w:rsidR="008659E2" w:rsidRPr="00863856" w:rsidRDefault="008659E2" w:rsidP="00951D4C">
            <w:r w:rsidRPr="00863856">
              <w:t>1223,5</w:t>
            </w:r>
          </w:p>
        </w:tc>
        <w:tc>
          <w:tcPr>
            <w:tcW w:w="992" w:type="dxa"/>
            <w:hideMark/>
          </w:tcPr>
          <w:p w:rsidR="008659E2" w:rsidRPr="00863856" w:rsidRDefault="008659E2" w:rsidP="00951D4C">
            <w:r w:rsidRPr="00863856">
              <w:t>344,6</w:t>
            </w:r>
          </w:p>
        </w:tc>
        <w:tc>
          <w:tcPr>
            <w:tcW w:w="1134" w:type="dxa"/>
            <w:hideMark/>
          </w:tcPr>
          <w:p w:rsidR="008659E2" w:rsidRPr="00863856" w:rsidRDefault="008659E2" w:rsidP="00951D4C">
            <w:r w:rsidRPr="00863856">
              <w:t>471,6</w:t>
            </w:r>
          </w:p>
        </w:tc>
        <w:tc>
          <w:tcPr>
            <w:tcW w:w="1276" w:type="dxa"/>
            <w:hideMark/>
          </w:tcPr>
          <w:p w:rsidR="008659E2" w:rsidRDefault="008659E2" w:rsidP="00951D4C">
            <w:r w:rsidRPr="00863856">
              <w:t>407,3</w:t>
            </w:r>
          </w:p>
        </w:tc>
        <w:tc>
          <w:tcPr>
            <w:tcW w:w="1134" w:type="dxa"/>
            <w:hideMark/>
          </w:tcPr>
          <w:p w:rsidR="008659E2" w:rsidRPr="00302EAA" w:rsidRDefault="008659E2" w:rsidP="00822E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EA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</w:tbl>
    <w:p w:rsidR="00941E04" w:rsidRDefault="00941E04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Pr="00941E04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E04" w:rsidRPr="00941E04" w:rsidRDefault="00941E04" w:rsidP="00C64B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Раздел 5. Методика  оценки эффективности реализации муниципальной программы «Информатизация Дядьковского сельского поселения </w:t>
      </w:r>
      <w:r w:rsidR="00410598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» на 2024-2026 годы</w:t>
      </w:r>
    </w:p>
    <w:p w:rsidR="00941E04" w:rsidRPr="00941E04" w:rsidRDefault="00941E04" w:rsidP="00941E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В соответствии с  постановлением  администрации Дядьковского сельского поселения </w:t>
      </w:r>
      <w:r w:rsidR="00410598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 от 31 октября 2023 года №166 «Об утверждении Порядка принятия и разработке, формировании, реализации и оценке эффективности реализации муниципальных программ Дядьковского сельского поселения </w:t>
      </w:r>
      <w:r w:rsidR="00410598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941E04" w:rsidRPr="00941E04" w:rsidRDefault="00941E04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E04" w:rsidRPr="00941E04" w:rsidRDefault="00941E04" w:rsidP="00941E0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="00C64BB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. Механизм реализации муниципальной программы «Информатизация Дядьковского сельского поселения </w:t>
      </w:r>
      <w:r w:rsidR="00410598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941E04" w:rsidRPr="00941E04" w:rsidRDefault="00941E04" w:rsidP="00C64BB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на 2024-2026 годы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 xml:space="preserve">Текущее управление муниципальной программой осуществляет ответственный исполнитель – </w:t>
      </w:r>
      <w:r w:rsidR="00D74EE5">
        <w:rPr>
          <w:rFonts w:ascii="Times New Roman" w:eastAsia="Times New Roman" w:hAnsi="Times New Roman"/>
          <w:sz w:val="28"/>
          <w:szCs w:val="28"/>
          <w:lang w:eastAsia="zh-CN"/>
        </w:rPr>
        <w:t xml:space="preserve">администрация Дядьковского сельского поселения </w:t>
      </w:r>
      <w:r w:rsidR="00410598">
        <w:rPr>
          <w:rFonts w:ascii="Times New Roman" w:eastAsia="Times New Roman" w:hAnsi="Times New Roman"/>
          <w:sz w:val="28"/>
          <w:szCs w:val="28"/>
          <w:lang w:eastAsia="zh-CN"/>
        </w:rPr>
        <w:t>Кореновского муниципального района Краснодарского края</w:t>
      </w: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(обеспечивает разработку муниципальной программы, её согласование с соисполнителями, участниками муниципальной программы; формирует структуру муниципальной программы и перечень соисполнителей, участников муниципальной программы; организует реализацию муниципальной программы, координацию деятельности соисполнителей, участников муниципальной программы; принимает решение о внесении в установленном порядке изменений в муниципальную программу;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несет ответственность за достижение целевых показателей муниципальной программы; 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соисполнителей, участников муниципальной программы; разрабатывает формы отчетности для соисполнителей и участников муниципальной программы, необходимые для проведения мониторинга реализации муниципальной программы, устанавливает сроки их предоставления; осуществляет мониторинг и анализ отчетности, представляемой соисполнителями и участниками муниципальной программы;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ежегодно проводит оценку эффективности реализации  муниципальной программы; готовит ежегодный доклад о ходе реализации муниципальной программы и оценке эффективности её реализации (далее – доклад о ходе реализации муниципальной программы);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 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 осуществляет иные полномочия, установленные муниципальной программой.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В целях осуществления текущего контроля реализации мероприятий муниципальной программы ответственный исполнитель программы ежеквартально до 25-го числа месяца, следующего за отчетным периодом,  представляет в финансовый отдел администрации Дядьковского сельского поселения </w:t>
      </w:r>
      <w:r w:rsidR="00410598">
        <w:rPr>
          <w:rFonts w:ascii="Times New Roman" w:eastAsia="Times New Roman" w:hAnsi="Times New Roman"/>
          <w:sz w:val="28"/>
          <w:szCs w:val="28"/>
          <w:lang w:eastAsia="zh-CN"/>
        </w:rPr>
        <w:t>Кореновского муниципального района Краснодарского края</w:t>
      </w: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, отчет об объемах и источниках финансирования программы в разрезе мероприятий согласно приложения № 7.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Ответственный исполнитель ежегодно, до 1 марта года, следующего за отчетным годом, направляет в финансовый отдел доклад о ходе реализации муниципальной программы на бумажных и электронных носителях.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Соисполнители и участники муниципальной программы в пределах своей компетенции ежегодно в сроки, установленные ответственным исполнителем, предоставляют ему в рамках компетенции информацию, необходимую для формирования доклада о ходе реализации муниципальной программы.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Доклад о ходе реализации муниципальной программы должен содержать: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 (подпрограмму), и основных мероприятий в разрезе</w:t>
      </w:r>
    </w:p>
    <w:p w:rsidR="00941E04" w:rsidRPr="00941E04" w:rsidRDefault="00941E04" w:rsidP="00941E04">
      <w:pPr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 xml:space="preserve"> источников финансирования и главных распорядителей (распорядителей) средств краевого бюджета;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сведения о фактическом выполнении мероприятий подпрограмм, включенных в муниципальную программу (подпрограмму), и основных мероприятий с указанием причин их невыполнения или неполного выполнения;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сведения о соответствии фактически достигнутых целевых показателей реализации муниципальной программы и входящих в её состав подпрограмм и основных мероприятий плановым показателям, установленным муниципальной программой;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оценку эффективности реализации муниципальной программы.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К докладу о ходе реализации муниципальной  программы  прилагаются отчеты об исполнении целевых показателей муниципальной программы и входящих в её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В случае расхождений между плановыми и  фактическими  значениями объемов финансирования и целевых показателей ответственным исполнителем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По муниципальной программе, срок реализации которой  завершился  в отчетном году, ответственный исполнитель представляет в управление экономики доклад о результатах её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 xml:space="preserve">Финансовый отдел администрации Дядьковского сельского поселения </w:t>
      </w:r>
      <w:r w:rsidR="00410598">
        <w:rPr>
          <w:rFonts w:ascii="Times New Roman" w:eastAsia="Times New Roman" w:hAnsi="Times New Roman"/>
          <w:sz w:val="28"/>
          <w:szCs w:val="28"/>
          <w:lang w:eastAsia="zh-CN"/>
        </w:rPr>
        <w:t>Кореновского муниципального района Краснодарского края</w:t>
      </w: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 xml:space="preserve"> ежегодно, до 15 </w:t>
      </w: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мая года, следующего за отчетным, формирует и размещает на официальном сайте администрации Дядьковского сельского поселения </w:t>
      </w:r>
      <w:r w:rsidR="00410598">
        <w:rPr>
          <w:rFonts w:ascii="Times New Roman" w:eastAsia="Times New Roman" w:hAnsi="Times New Roman"/>
          <w:sz w:val="28"/>
          <w:szCs w:val="28"/>
          <w:lang w:eastAsia="zh-CN"/>
        </w:rPr>
        <w:t>Кореновского муниципального района Краснодарского края</w:t>
      </w: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 xml:space="preserve"> сводный годовой доклад о ходе реализации и об оценке эффективности реализации муниципальных программ, подготовленный на основе докладов о ходе реализации муниципальных программ, представленных ответственными исполнителями муниципальных программ.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При реализации мероприятия муниципальной программы (подпрограммы, основного мероприятия) ответственный исполнитель, соисполнитель, участник муниципальной программы, может выступать муниципальным заказчиком мероприятия или ответственным за выполнение мероприятия.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 xml:space="preserve">Муниципальный заказчик мероприятия: 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941E04" w:rsidRPr="00941E04" w:rsidRDefault="00941E04" w:rsidP="00941E04">
      <w:pPr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проводит анализ выполнения мероприятия;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осуществляет согласование с ответственным исполнителем (соисполнителем) возможных сроков выполнения мероприятия, предложений по объемам и источникам финансирования;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 Ответственный за выполнение мероприятия: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заключает соглашения с получателями субсидий, субвенций и иных межбюджетных трансфертов в установленном законодательством порядке;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обеспечивает соблюдение получателями субсидий и субвенций условий, целей и порядка, установленных при их предоставлении;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ежемесячно представляет отчетность ответственному исполнителю (соисполнителю) о результатах выполнения мероприятия подпрограммы (основного мероприятия);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осуществляет иные полномочия, установленные муниципальной программой (подпрограммой).</w:t>
      </w:r>
    </w:p>
    <w:p w:rsidR="00941E04" w:rsidRPr="00941E04" w:rsidRDefault="00941E04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E04" w:rsidRPr="007F35C2" w:rsidRDefault="00941E04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5C2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</w:p>
    <w:p w:rsidR="00941E04" w:rsidRPr="007F35C2" w:rsidRDefault="00941E04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5C2">
        <w:rPr>
          <w:rFonts w:ascii="Times New Roman" w:eastAsia="Times New Roman" w:hAnsi="Times New Roman"/>
          <w:sz w:val="28"/>
          <w:szCs w:val="28"/>
          <w:lang w:eastAsia="ru-RU"/>
        </w:rPr>
        <w:t xml:space="preserve">Дядьковского сельского поселения </w:t>
      </w:r>
    </w:p>
    <w:p w:rsidR="007F35C2" w:rsidRPr="007F35C2" w:rsidRDefault="00941E04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5C2"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</w:t>
      </w:r>
      <w:r w:rsidR="007F35C2" w:rsidRPr="007F35C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7F35C2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 </w:t>
      </w:r>
    </w:p>
    <w:p w:rsidR="00753340" w:rsidRDefault="007F35C2" w:rsidP="007F35C2">
      <w:pPr>
        <w:spacing w:after="0" w:line="240" w:lineRule="auto"/>
      </w:pPr>
      <w:r w:rsidRPr="007F35C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Краснодарского края         </w:t>
      </w:r>
      <w:r w:rsidR="00941E04" w:rsidRPr="007F35C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О.А. Ткачева</w:t>
      </w:r>
    </w:p>
    <w:sectPr w:rsidR="00753340" w:rsidSect="00B921E1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9A5" w:rsidRDefault="00EB09A5" w:rsidP="008C1E4E">
      <w:pPr>
        <w:spacing w:after="0" w:line="240" w:lineRule="auto"/>
      </w:pPr>
      <w:r>
        <w:separator/>
      </w:r>
    </w:p>
  </w:endnote>
  <w:endnote w:type="continuationSeparator" w:id="1">
    <w:p w:rsidR="00EB09A5" w:rsidRDefault="00EB09A5" w:rsidP="008C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9A5" w:rsidRDefault="00EB09A5" w:rsidP="008C1E4E">
      <w:pPr>
        <w:spacing w:after="0" w:line="240" w:lineRule="auto"/>
      </w:pPr>
      <w:r>
        <w:separator/>
      </w:r>
    </w:p>
  </w:footnote>
  <w:footnote w:type="continuationSeparator" w:id="1">
    <w:p w:rsidR="00EB09A5" w:rsidRDefault="00EB09A5" w:rsidP="008C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50" w:rsidRDefault="00576C50" w:rsidP="00340F4E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8872B4"/>
    <w:multiLevelType w:val="multilevel"/>
    <w:tmpl w:val="108872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6376CED"/>
    <w:multiLevelType w:val="multilevel"/>
    <w:tmpl w:val="BF36361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297" w:hanging="795"/>
      </w:pPr>
    </w:lvl>
    <w:lvl w:ilvl="2">
      <w:start w:val="1"/>
      <w:numFmt w:val="decimal"/>
      <w:isLgl/>
      <w:lvlText w:val="%1.%2.%3"/>
      <w:lvlJc w:val="left"/>
      <w:pPr>
        <w:ind w:left="1657" w:hanging="795"/>
      </w:pPr>
    </w:lvl>
    <w:lvl w:ilvl="3">
      <w:start w:val="1"/>
      <w:numFmt w:val="decimal"/>
      <w:isLgl/>
      <w:lvlText w:val="%1.%2.%3.%4"/>
      <w:lvlJc w:val="left"/>
      <w:pPr>
        <w:ind w:left="2302" w:hanging="1080"/>
      </w:pPr>
    </w:lvl>
    <w:lvl w:ilvl="4">
      <w:start w:val="1"/>
      <w:numFmt w:val="decimal"/>
      <w:isLgl/>
      <w:lvlText w:val="%1.%2.%3.%4.%5"/>
      <w:lvlJc w:val="left"/>
      <w:pPr>
        <w:ind w:left="2662" w:hanging="1080"/>
      </w:pPr>
    </w:lvl>
    <w:lvl w:ilvl="5">
      <w:start w:val="1"/>
      <w:numFmt w:val="decimal"/>
      <w:isLgl/>
      <w:lvlText w:val="%1.%2.%3.%4.%5.%6"/>
      <w:lvlJc w:val="left"/>
      <w:pPr>
        <w:ind w:left="3382" w:hanging="1440"/>
      </w:pPr>
    </w:lvl>
    <w:lvl w:ilvl="6">
      <w:start w:val="1"/>
      <w:numFmt w:val="decimal"/>
      <w:isLgl/>
      <w:lvlText w:val="%1.%2.%3.%4.%5.%6.%7"/>
      <w:lvlJc w:val="left"/>
      <w:pPr>
        <w:ind w:left="3742" w:hanging="1440"/>
      </w:pPr>
    </w:lvl>
    <w:lvl w:ilvl="7">
      <w:start w:val="1"/>
      <w:numFmt w:val="decimal"/>
      <w:isLgl/>
      <w:lvlText w:val="%1.%2.%3.%4.%5.%6.%7.%8"/>
      <w:lvlJc w:val="left"/>
      <w:pPr>
        <w:ind w:left="4462" w:hanging="1800"/>
      </w:pPr>
    </w:lvl>
    <w:lvl w:ilvl="8">
      <w:start w:val="1"/>
      <w:numFmt w:val="decimal"/>
      <w:isLgl/>
      <w:lvlText w:val="%1.%2.%3.%4.%5.%6.%7.%8.%9"/>
      <w:lvlJc w:val="left"/>
      <w:pPr>
        <w:ind w:left="5182" w:hanging="21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A1A"/>
    <w:rsid w:val="00025511"/>
    <w:rsid w:val="00035B77"/>
    <w:rsid w:val="000416BB"/>
    <w:rsid w:val="000443CB"/>
    <w:rsid w:val="0005684F"/>
    <w:rsid w:val="00065255"/>
    <w:rsid w:val="00080E54"/>
    <w:rsid w:val="0008200A"/>
    <w:rsid w:val="00083CFA"/>
    <w:rsid w:val="000845DE"/>
    <w:rsid w:val="00090753"/>
    <w:rsid w:val="000A51C5"/>
    <w:rsid w:val="000B7819"/>
    <w:rsid w:val="000D617D"/>
    <w:rsid w:val="000E295D"/>
    <w:rsid w:val="000E4E6F"/>
    <w:rsid w:val="000F0F4A"/>
    <w:rsid w:val="000F1E99"/>
    <w:rsid w:val="000F1FF2"/>
    <w:rsid w:val="000F3AD6"/>
    <w:rsid w:val="0013581A"/>
    <w:rsid w:val="00140E36"/>
    <w:rsid w:val="0016293A"/>
    <w:rsid w:val="0018169D"/>
    <w:rsid w:val="001A7180"/>
    <w:rsid w:val="001B1B1E"/>
    <w:rsid w:val="001D7D86"/>
    <w:rsid w:val="001F44FF"/>
    <w:rsid w:val="00207139"/>
    <w:rsid w:val="002334AD"/>
    <w:rsid w:val="00237868"/>
    <w:rsid w:val="002428D4"/>
    <w:rsid w:val="00260A1A"/>
    <w:rsid w:val="00260FB5"/>
    <w:rsid w:val="002723A9"/>
    <w:rsid w:val="00275B55"/>
    <w:rsid w:val="00282606"/>
    <w:rsid w:val="002878D3"/>
    <w:rsid w:val="002A2F72"/>
    <w:rsid w:val="002C6F4B"/>
    <w:rsid w:val="002E0911"/>
    <w:rsid w:val="002E2AEF"/>
    <w:rsid w:val="00301597"/>
    <w:rsid w:val="00302EAA"/>
    <w:rsid w:val="00332E05"/>
    <w:rsid w:val="00340F4E"/>
    <w:rsid w:val="003B2572"/>
    <w:rsid w:val="003B3A4F"/>
    <w:rsid w:val="003D30BC"/>
    <w:rsid w:val="003D6CA5"/>
    <w:rsid w:val="003E3533"/>
    <w:rsid w:val="003E3D9D"/>
    <w:rsid w:val="003F424C"/>
    <w:rsid w:val="003F783C"/>
    <w:rsid w:val="00410598"/>
    <w:rsid w:val="00424D75"/>
    <w:rsid w:val="00461FFB"/>
    <w:rsid w:val="00464BEA"/>
    <w:rsid w:val="00494FDC"/>
    <w:rsid w:val="004A42BB"/>
    <w:rsid w:val="004B490B"/>
    <w:rsid w:val="004C3B0F"/>
    <w:rsid w:val="004C7E56"/>
    <w:rsid w:val="004D0A8B"/>
    <w:rsid w:val="004D3204"/>
    <w:rsid w:val="004E5069"/>
    <w:rsid w:val="005355AE"/>
    <w:rsid w:val="00545185"/>
    <w:rsid w:val="005572AE"/>
    <w:rsid w:val="00576C50"/>
    <w:rsid w:val="00585D3F"/>
    <w:rsid w:val="005966DA"/>
    <w:rsid w:val="00597B27"/>
    <w:rsid w:val="005A30EA"/>
    <w:rsid w:val="005A6E59"/>
    <w:rsid w:val="005B379D"/>
    <w:rsid w:val="005B45FF"/>
    <w:rsid w:val="005B71BD"/>
    <w:rsid w:val="005C3BD5"/>
    <w:rsid w:val="005D56AD"/>
    <w:rsid w:val="005E2AF7"/>
    <w:rsid w:val="005F2A44"/>
    <w:rsid w:val="0062352E"/>
    <w:rsid w:val="006655D7"/>
    <w:rsid w:val="00673245"/>
    <w:rsid w:val="00674EF7"/>
    <w:rsid w:val="00687727"/>
    <w:rsid w:val="006920F8"/>
    <w:rsid w:val="00696805"/>
    <w:rsid w:val="006A486F"/>
    <w:rsid w:val="006A51F8"/>
    <w:rsid w:val="006F0130"/>
    <w:rsid w:val="006F2E67"/>
    <w:rsid w:val="007450FF"/>
    <w:rsid w:val="00753340"/>
    <w:rsid w:val="00757926"/>
    <w:rsid w:val="0076754D"/>
    <w:rsid w:val="00770A3C"/>
    <w:rsid w:val="007A57A4"/>
    <w:rsid w:val="007C43CF"/>
    <w:rsid w:val="007E20ED"/>
    <w:rsid w:val="007F35C2"/>
    <w:rsid w:val="00822EB7"/>
    <w:rsid w:val="00826114"/>
    <w:rsid w:val="008457FE"/>
    <w:rsid w:val="008659E2"/>
    <w:rsid w:val="008675FA"/>
    <w:rsid w:val="00885C7F"/>
    <w:rsid w:val="00894F96"/>
    <w:rsid w:val="00896112"/>
    <w:rsid w:val="008A7A08"/>
    <w:rsid w:val="008C180D"/>
    <w:rsid w:val="008C1E4E"/>
    <w:rsid w:val="008C22B2"/>
    <w:rsid w:val="008C792E"/>
    <w:rsid w:val="008E6295"/>
    <w:rsid w:val="008F73F7"/>
    <w:rsid w:val="0091643B"/>
    <w:rsid w:val="00916C4E"/>
    <w:rsid w:val="00936918"/>
    <w:rsid w:val="00941E04"/>
    <w:rsid w:val="00951D4C"/>
    <w:rsid w:val="009B1DBD"/>
    <w:rsid w:val="00A046EA"/>
    <w:rsid w:val="00A1057C"/>
    <w:rsid w:val="00A275A0"/>
    <w:rsid w:val="00A42F76"/>
    <w:rsid w:val="00A55B31"/>
    <w:rsid w:val="00A90535"/>
    <w:rsid w:val="00A930ED"/>
    <w:rsid w:val="00AB16B5"/>
    <w:rsid w:val="00AF019F"/>
    <w:rsid w:val="00AF157C"/>
    <w:rsid w:val="00AF6AC9"/>
    <w:rsid w:val="00B048DB"/>
    <w:rsid w:val="00B25915"/>
    <w:rsid w:val="00B43878"/>
    <w:rsid w:val="00B50C3B"/>
    <w:rsid w:val="00B52BDE"/>
    <w:rsid w:val="00B6320A"/>
    <w:rsid w:val="00B86A26"/>
    <w:rsid w:val="00B921E1"/>
    <w:rsid w:val="00B94513"/>
    <w:rsid w:val="00BB2386"/>
    <w:rsid w:val="00BC78A1"/>
    <w:rsid w:val="00BD23ED"/>
    <w:rsid w:val="00BF4F41"/>
    <w:rsid w:val="00C12E2D"/>
    <w:rsid w:val="00C2212E"/>
    <w:rsid w:val="00C232ED"/>
    <w:rsid w:val="00C531AF"/>
    <w:rsid w:val="00C64BB9"/>
    <w:rsid w:val="00C652C8"/>
    <w:rsid w:val="00C71065"/>
    <w:rsid w:val="00C8067C"/>
    <w:rsid w:val="00CA07AA"/>
    <w:rsid w:val="00CB55B5"/>
    <w:rsid w:val="00CC1048"/>
    <w:rsid w:val="00CD63DA"/>
    <w:rsid w:val="00CE2D8D"/>
    <w:rsid w:val="00D01902"/>
    <w:rsid w:val="00D01B19"/>
    <w:rsid w:val="00D22615"/>
    <w:rsid w:val="00D30C21"/>
    <w:rsid w:val="00D339F9"/>
    <w:rsid w:val="00D508F0"/>
    <w:rsid w:val="00D62403"/>
    <w:rsid w:val="00D74EE5"/>
    <w:rsid w:val="00D7555E"/>
    <w:rsid w:val="00DD329E"/>
    <w:rsid w:val="00E03DD8"/>
    <w:rsid w:val="00E06AAE"/>
    <w:rsid w:val="00E121F1"/>
    <w:rsid w:val="00E15576"/>
    <w:rsid w:val="00E23C31"/>
    <w:rsid w:val="00E51A8B"/>
    <w:rsid w:val="00E87AFC"/>
    <w:rsid w:val="00EA3AE0"/>
    <w:rsid w:val="00EB09A5"/>
    <w:rsid w:val="00EB1A5B"/>
    <w:rsid w:val="00F30B76"/>
    <w:rsid w:val="00F34976"/>
    <w:rsid w:val="00F3605C"/>
    <w:rsid w:val="00F561A7"/>
    <w:rsid w:val="00F61067"/>
    <w:rsid w:val="00F64332"/>
    <w:rsid w:val="00F65C9A"/>
    <w:rsid w:val="00F72BC7"/>
    <w:rsid w:val="00F80102"/>
    <w:rsid w:val="00F8543D"/>
    <w:rsid w:val="00F95544"/>
    <w:rsid w:val="00FA0CF5"/>
    <w:rsid w:val="00FC7B1C"/>
    <w:rsid w:val="4B0C26BE"/>
    <w:rsid w:val="4FF47527"/>
    <w:rsid w:val="514A325C"/>
    <w:rsid w:val="6D1C7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A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921E1"/>
    <w:pPr>
      <w:keepNext/>
      <w:widowControl w:val="0"/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DejaVu Sans" w:hAnsi="Times New Roman"/>
      <w:b/>
      <w:kern w:val="1"/>
      <w:sz w:val="44"/>
      <w:szCs w:val="24"/>
    </w:rPr>
  </w:style>
  <w:style w:type="paragraph" w:styleId="2">
    <w:name w:val="heading 2"/>
    <w:basedOn w:val="a"/>
    <w:next w:val="a"/>
    <w:link w:val="20"/>
    <w:qFormat/>
    <w:rsid w:val="00B921E1"/>
    <w:pPr>
      <w:keepNext/>
      <w:widowControl w:val="0"/>
      <w:tabs>
        <w:tab w:val="left" w:pos="576"/>
      </w:tabs>
      <w:suppressAutoHyphens/>
      <w:spacing w:after="0" w:line="240" w:lineRule="auto"/>
      <w:jc w:val="center"/>
      <w:outlineLvl w:val="1"/>
    </w:pPr>
    <w:rPr>
      <w:rFonts w:ascii="Times New Roman" w:eastAsia="DejaVu Sans" w:hAnsi="Times New Roman"/>
      <w:b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B921E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21E1"/>
    <w:rPr>
      <w:rFonts w:ascii="Times New Roman" w:eastAsia="DejaVu Sans" w:hAnsi="Times New Roman"/>
      <w:b/>
      <w:kern w:val="1"/>
      <w:sz w:val="44"/>
      <w:szCs w:val="24"/>
    </w:rPr>
  </w:style>
  <w:style w:type="character" w:customStyle="1" w:styleId="20">
    <w:name w:val="Заголовок 2 Знак"/>
    <w:link w:val="2"/>
    <w:rsid w:val="00B921E1"/>
    <w:rPr>
      <w:rFonts w:ascii="Times New Roman" w:eastAsia="DejaVu Sans" w:hAnsi="Times New Roman"/>
      <w:b/>
      <w:kern w:val="1"/>
      <w:sz w:val="24"/>
      <w:szCs w:val="24"/>
    </w:rPr>
  </w:style>
  <w:style w:type="character" w:customStyle="1" w:styleId="30">
    <w:name w:val="Заголовок 3 Знак"/>
    <w:link w:val="3"/>
    <w:semiHidden/>
    <w:rsid w:val="00B921E1"/>
    <w:rPr>
      <w:rFonts w:ascii="Times New Roman" w:eastAsia="Times New Roman" w:hAnsi="Times New Roman"/>
      <w:sz w:val="28"/>
      <w:szCs w:val="28"/>
      <w:u w:val="single"/>
    </w:rPr>
  </w:style>
  <w:style w:type="paragraph" w:styleId="a3">
    <w:name w:val="Balloon Text"/>
    <w:basedOn w:val="a"/>
    <w:link w:val="a4"/>
    <w:uiPriority w:val="99"/>
    <w:unhideWhenUsed/>
    <w:rsid w:val="00B921E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921E1"/>
    <w:rPr>
      <w:rFonts w:ascii="Segoe UI" w:hAnsi="Segoe UI" w:cs="Segoe UI"/>
      <w:sz w:val="18"/>
      <w:szCs w:val="18"/>
      <w:lang w:eastAsia="en-US"/>
    </w:rPr>
  </w:style>
  <w:style w:type="table" w:styleId="a5">
    <w:name w:val="Table Grid"/>
    <w:basedOn w:val="a1"/>
    <w:uiPriority w:val="39"/>
    <w:rsid w:val="00B92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921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6">
    <w:name w:val="Таблицы (моноширинный)"/>
    <w:basedOn w:val="a"/>
    <w:next w:val="a"/>
    <w:rsid w:val="00B921E1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7">
    <w:name w:val="Стиль"/>
    <w:rsid w:val="00B921E1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C1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1E4E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8C1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C1E4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A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921E1"/>
    <w:pPr>
      <w:keepNext/>
      <w:widowControl w:val="0"/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DejaVu Sans" w:hAnsi="Times New Roman"/>
      <w:b/>
      <w:kern w:val="1"/>
      <w:sz w:val="44"/>
      <w:szCs w:val="24"/>
    </w:rPr>
  </w:style>
  <w:style w:type="paragraph" w:styleId="2">
    <w:name w:val="heading 2"/>
    <w:basedOn w:val="a"/>
    <w:next w:val="a"/>
    <w:link w:val="20"/>
    <w:qFormat/>
    <w:rsid w:val="00B921E1"/>
    <w:pPr>
      <w:keepNext/>
      <w:widowControl w:val="0"/>
      <w:tabs>
        <w:tab w:val="left" w:pos="576"/>
      </w:tabs>
      <w:suppressAutoHyphens/>
      <w:spacing w:after="0" w:line="240" w:lineRule="auto"/>
      <w:jc w:val="center"/>
      <w:outlineLvl w:val="1"/>
    </w:pPr>
    <w:rPr>
      <w:rFonts w:ascii="Times New Roman" w:eastAsia="DejaVu Sans" w:hAnsi="Times New Roman"/>
      <w:b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B921E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21E1"/>
    <w:rPr>
      <w:rFonts w:ascii="Times New Roman" w:eastAsia="DejaVu Sans" w:hAnsi="Times New Roman"/>
      <w:b/>
      <w:kern w:val="1"/>
      <w:sz w:val="44"/>
      <w:szCs w:val="24"/>
    </w:rPr>
  </w:style>
  <w:style w:type="character" w:customStyle="1" w:styleId="20">
    <w:name w:val="Заголовок 2 Знак"/>
    <w:link w:val="2"/>
    <w:rsid w:val="00B921E1"/>
    <w:rPr>
      <w:rFonts w:ascii="Times New Roman" w:eastAsia="DejaVu Sans" w:hAnsi="Times New Roman"/>
      <w:b/>
      <w:kern w:val="1"/>
      <w:sz w:val="24"/>
      <w:szCs w:val="24"/>
    </w:rPr>
  </w:style>
  <w:style w:type="character" w:customStyle="1" w:styleId="30">
    <w:name w:val="Заголовок 3 Знак"/>
    <w:link w:val="3"/>
    <w:semiHidden/>
    <w:rsid w:val="00B921E1"/>
    <w:rPr>
      <w:rFonts w:ascii="Times New Roman" w:eastAsia="Times New Roman" w:hAnsi="Times New Roman"/>
      <w:sz w:val="28"/>
      <w:szCs w:val="28"/>
      <w:u w:val="single"/>
    </w:rPr>
  </w:style>
  <w:style w:type="paragraph" w:styleId="a3">
    <w:name w:val="Balloon Text"/>
    <w:basedOn w:val="a"/>
    <w:link w:val="a4"/>
    <w:uiPriority w:val="99"/>
    <w:unhideWhenUsed/>
    <w:rsid w:val="00B921E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921E1"/>
    <w:rPr>
      <w:rFonts w:ascii="Segoe UI" w:hAnsi="Segoe UI" w:cs="Segoe UI"/>
      <w:sz w:val="18"/>
      <w:szCs w:val="18"/>
      <w:lang w:eastAsia="en-US"/>
    </w:rPr>
  </w:style>
  <w:style w:type="table" w:styleId="a5">
    <w:name w:val="Table Grid"/>
    <w:basedOn w:val="a1"/>
    <w:uiPriority w:val="39"/>
    <w:rsid w:val="00B92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921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6">
    <w:name w:val="Таблицы (моноширинный)"/>
    <w:basedOn w:val="a"/>
    <w:next w:val="a"/>
    <w:rsid w:val="00B921E1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7">
    <w:name w:val="Стиль"/>
    <w:rsid w:val="00B921E1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35714-7BEF-41D5-99F1-93EDCC19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22</Pages>
  <Words>5277</Words>
  <Characters>30083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Дятьковская Адм</dc:creator>
  <cp:lastModifiedBy>Дятьковская Адм</cp:lastModifiedBy>
  <cp:revision>13</cp:revision>
  <cp:lastPrinted>2025-05-21T13:33:00Z</cp:lastPrinted>
  <dcterms:created xsi:type="dcterms:W3CDTF">2025-05-19T05:57:00Z</dcterms:created>
  <dcterms:modified xsi:type="dcterms:W3CDTF">2025-05-21T13:35:00Z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3EEC69C5386A474AB4AA8EF6C7A7629B_13</vt:lpwstr>
  </property>
</Properties>
</file>