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FB9">
        <w:rPr>
          <w:sz w:val="28"/>
          <w:szCs w:val="28"/>
        </w:rPr>
        <w:t>15</w:t>
      </w:r>
      <w:bookmarkStart w:id="0" w:name="_GoBack"/>
      <w:bookmarkEnd w:id="0"/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</w:t>
      </w:r>
      <w:r w:rsidR="00116FB9">
        <w:rPr>
          <w:sz w:val="28"/>
          <w:szCs w:val="28"/>
        </w:rPr>
        <w:t>5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</w:p>
    <w:p w:rsidR="008B3D21" w:rsidRDefault="008B3D21">
      <w:pPr>
        <w:jc w:val="both"/>
        <w:rPr>
          <w:sz w:val="28"/>
          <w:szCs w:val="28"/>
        </w:rPr>
      </w:pPr>
    </w:p>
    <w:p w:rsidR="00507B0F" w:rsidRDefault="00015B55">
      <w:pPr>
        <w:jc w:val="both"/>
        <w:rPr>
          <w:sz w:val="28"/>
          <w:szCs w:val="28"/>
        </w:rPr>
      </w:pPr>
      <w:r w:rsidRPr="00015B55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015B55">
        <w:rPr>
          <w:sz w:val="28"/>
          <w:szCs w:val="28"/>
        </w:rPr>
        <w:t>поселения  Кореновского</w:t>
      </w:r>
      <w:proofErr w:type="gramEnd"/>
      <w:r w:rsidRPr="00015B55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072966">
        <w:rPr>
          <w:sz w:val="28"/>
          <w:szCs w:val="28"/>
        </w:rPr>
        <w:t>Т.Т.Коваленко</w:t>
      </w:r>
      <w:proofErr w:type="spellEnd"/>
      <w:r w:rsidR="00072966">
        <w:rPr>
          <w:sz w:val="28"/>
          <w:szCs w:val="28"/>
        </w:rPr>
        <w:t>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013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D2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8B3D21">
        <w:rPr>
          <w:rFonts w:ascii="Times New Roman" w:hAnsi="Times New Roman" w:cs="Times New Roman"/>
          <w:b w:val="0"/>
          <w:sz w:val="28"/>
          <w:szCs w:val="28"/>
        </w:rPr>
        <w:t xml:space="preserve"> 24.04.2014 № 60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013A45" w:rsidRPr="00013A4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реестра муниципальных услуг (контрольно-надзорных функций)   Дядьковского сельского поселения Кореновского района</w:t>
      </w:r>
      <w:r w:rsidR="005F5658" w:rsidRPr="005F5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735E" w:rsidRPr="007D735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нормативно</w:t>
      </w:r>
      <w:r w:rsidR="008B3D21">
        <w:rPr>
          <w:rFonts w:ascii="Times New Roman" w:hAnsi="Times New Roman" w:cs="Times New Roman"/>
          <w:b w:val="0"/>
          <w:sz w:val="28"/>
          <w:szCs w:val="28"/>
        </w:rPr>
        <w:t>м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="008B3D21">
        <w:rPr>
          <w:rFonts w:ascii="Times New Roman" w:hAnsi="Times New Roman" w:cs="Times New Roman"/>
          <w:b w:val="0"/>
          <w:sz w:val="28"/>
          <w:szCs w:val="28"/>
        </w:rPr>
        <w:t>м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8B3D21">
        <w:rPr>
          <w:rFonts w:ascii="Times New Roman" w:hAnsi="Times New Roman" w:cs="Times New Roman"/>
          <w:b w:val="0"/>
          <w:sz w:val="28"/>
          <w:szCs w:val="28"/>
        </w:rPr>
        <w:t>е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 xml:space="preserve">, принятие муниципального правового акта органом местного самоуправления за пределами компетенции, </w:t>
      </w:r>
      <w:r>
        <w:rPr>
          <w:sz w:val="28"/>
          <w:szCs w:val="28"/>
          <w:shd w:val="clear" w:color="auto" w:fill="FFFFFF"/>
        </w:rPr>
        <w:lastRenderedPageBreak/>
        <w:t>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13A45"/>
    <w:rsid w:val="00015B55"/>
    <w:rsid w:val="00056564"/>
    <w:rsid w:val="00072966"/>
    <w:rsid w:val="00086C7C"/>
    <w:rsid w:val="00116FB9"/>
    <w:rsid w:val="001B579C"/>
    <w:rsid w:val="002671AA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8B3D21"/>
    <w:rsid w:val="00923FBD"/>
    <w:rsid w:val="00974BD5"/>
    <w:rsid w:val="00984480"/>
    <w:rsid w:val="00A41D12"/>
    <w:rsid w:val="00A968D7"/>
    <w:rsid w:val="00B962B4"/>
    <w:rsid w:val="00BD2964"/>
    <w:rsid w:val="00C57FF4"/>
    <w:rsid w:val="00C91B93"/>
    <w:rsid w:val="00D13D40"/>
    <w:rsid w:val="00D65A80"/>
    <w:rsid w:val="00DE3406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3</cp:revision>
  <cp:lastPrinted>2014-10-22T11:56:00Z</cp:lastPrinted>
  <dcterms:created xsi:type="dcterms:W3CDTF">2014-10-22T11:57:00Z</dcterms:created>
  <dcterms:modified xsi:type="dcterms:W3CDTF">2014-10-22T11:58:00Z</dcterms:modified>
</cp:coreProperties>
</file>